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0E0E0" w14:textId="6100FF82" w:rsidR="00BE699C" w:rsidRPr="008D2225" w:rsidRDefault="008D2225" w:rsidP="008D2225">
      <w:pPr>
        <w:spacing w:after="0"/>
        <w:rPr>
          <w:rFonts w:ascii="Arial" w:hAnsi="Arial" w:cs="Arial"/>
          <w:b/>
          <w:bCs/>
          <w:sz w:val="28"/>
          <w:szCs w:val="28"/>
        </w:rPr>
      </w:pPr>
      <w:r w:rsidRPr="008D2225">
        <w:rPr>
          <w:rFonts w:ascii="Arial" w:hAnsi="Arial" w:cs="Arial"/>
          <w:b/>
          <w:bCs/>
          <w:sz w:val="28"/>
          <w:szCs w:val="28"/>
        </w:rPr>
        <w:t xml:space="preserve">Scriptures  May 24, 2026 </w:t>
      </w:r>
    </w:p>
    <w:p w14:paraId="01A47FB7" w14:textId="77777777" w:rsidR="008D2225" w:rsidRPr="008D2225" w:rsidRDefault="008D2225" w:rsidP="008D2225">
      <w:pPr>
        <w:spacing w:after="0"/>
        <w:rPr>
          <w:rFonts w:ascii="Arial" w:hAnsi="Arial" w:cs="Arial"/>
          <w:b/>
          <w:bCs/>
          <w:sz w:val="28"/>
          <w:szCs w:val="28"/>
        </w:rPr>
      </w:pPr>
      <w:r w:rsidRPr="008D2225">
        <w:rPr>
          <w:rFonts w:ascii="Arial" w:hAnsi="Arial" w:cs="Arial"/>
          <w:b/>
          <w:bCs/>
          <w:sz w:val="28"/>
          <w:szCs w:val="28"/>
        </w:rPr>
        <w:t xml:space="preserve">First Reading </w:t>
      </w:r>
    </w:p>
    <w:p w14:paraId="6EC718AD" w14:textId="7E44D0B1" w:rsidR="008D2225" w:rsidRPr="008D2225" w:rsidRDefault="008D2225" w:rsidP="008D2225">
      <w:pPr>
        <w:spacing w:after="0"/>
        <w:rPr>
          <w:rFonts w:ascii="Arial" w:hAnsi="Arial" w:cs="Arial"/>
          <w:b/>
          <w:bCs/>
          <w:sz w:val="28"/>
          <w:szCs w:val="28"/>
        </w:rPr>
      </w:pPr>
      <w:r w:rsidRPr="008D2225">
        <w:rPr>
          <w:rFonts w:ascii="Arial" w:hAnsi="Arial" w:cs="Arial"/>
          <w:b/>
          <w:bCs/>
          <w:sz w:val="28"/>
          <w:szCs w:val="28"/>
        </w:rPr>
        <w:t>John 20: 1</w:t>
      </w:r>
      <w:r w:rsidR="00BE1EAF">
        <w:rPr>
          <w:rFonts w:ascii="Arial" w:hAnsi="Arial" w:cs="Arial"/>
          <w:b/>
          <w:bCs/>
          <w:sz w:val="28"/>
          <w:szCs w:val="28"/>
        </w:rPr>
        <w:t>9</w:t>
      </w:r>
      <w:r w:rsidRPr="008D2225">
        <w:rPr>
          <w:rFonts w:ascii="Arial" w:hAnsi="Arial" w:cs="Arial"/>
          <w:b/>
          <w:bCs/>
          <w:sz w:val="28"/>
          <w:szCs w:val="28"/>
        </w:rPr>
        <w:t>-23 NRSV</w:t>
      </w:r>
    </w:p>
    <w:p w14:paraId="70679A77" w14:textId="77777777" w:rsidR="008D2225" w:rsidRPr="008D2225" w:rsidRDefault="008D2225" w:rsidP="008D2225">
      <w:pPr>
        <w:rPr>
          <w:rFonts w:ascii="Arial" w:hAnsi="Arial" w:cs="Arial"/>
          <w:b/>
          <w:bCs/>
          <w:sz w:val="28"/>
          <w:szCs w:val="28"/>
        </w:rPr>
      </w:pPr>
      <w:r w:rsidRPr="008D2225">
        <w:rPr>
          <w:rFonts w:ascii="Arial" w:hAnsi="Arial" w:cs="Arial"/>
          <w:b/>
          <w:bCs/>
          <w:sz w:val="28"/>
          <w:szCs w:val="28"/>
        </w:rPr>
        <w:t>Jesus Appears to the Disciples</w:t>
      </w:r>
    </w:p>
    <w:p w14:paraId="519DBAEB" w14:textId="77777777" w:rsidR="008D2225" w:rsidRDefault="008D2225" w:rsidP="008D2225">
      <w:pPr>
        <w:rPr>
          <w:rFonts w:ascii="Arial" w:hAnsi="Arial" w:cs="Arial"/>
          <w:sz w:val="28"/>
          <w:szCs w:val="28"/>
        </w:rPr>
      </w:pPr>
      <w:r w:rsidRPr="008D2225">
        <w:rPr>
          <w:rFonts w:ascii="Arial" w:hAnsi="Arial" w:cs="Arial"/>
          <w:b/>
          <w:bCs/>
          <w:sz w:val="28"/>
          <w:szCs w:val="28"/>
          <w:vertAlign w:val="superscript"/>
        </w:rPr>
        <w:t>19 </w:t>
      </w:r>
      <w:r w:rsidRPr="008D2225">
        <w:rPr>
          <w:rFonts w:ascii="Arial" w:hAnsi="Arial" w:cs="Arial"/>
          <w:sz w:val="28"/>
          <w:szCs w:val="28"/>
        </w:rPr>
        <w:t>When it was evening on that day, the first day of the week, and the doors of the house where the disciples had met were locked for fear of the Jews, Jesus came and stood among them and said, ‘Peace be with you.’ </w:t>
      </w:r>
      <w:r w:rsidRPr="008D2225">
        <w:rPr>
          <w:rFonts w:ascii="Arial" w:hAnsi="Arial" w:cs="Arial"/>
          <w:b/>
          <w:bCs/>
          <w:sz w:val="28"/>
          <w:szCs w:val="28"/>
          <w:vertAlign w:val="superscript"/>
        </w:rPr>
        <w:t>20 </w:t>
      </w:r>
      <w:r w:rsidRPr="008D2225">
        <w:rPr>
          <w:rFonts w:ascii="Arial" w:hAnsi="Arial" w:cs="Arial"/>
          <w:sz w:val="28"/>
          <w:szCs w:val="28"/>
        </w:rPr>
        <w:t>After he said this, he showed them his hands and his side. Then the disciples rejoiced when they saw the Lord. </w:t>
      </w:r>
      <w:r w:rsidRPr="008D2225">
        <w:rPr>
          <w:rFonts w:ascii="Arial" w:hAnsi="Arial" w:cs="Arial"/>
          <w:b/>
          <w:bCs/>
          <w:sz w:val="28"/>
          <w:szCs w:val="28"/>
          <w:vertAlign w:val="superscript"/>
        </w:rPr>
        <w:t>21 </w:t>
      </w:r>
      <w:r w:rsidRPr="008D2225">
        <w:rPr>
          <w:rFonts w:ascii="Arial" w:hAnsi="Arial" w:cs="Arial"/>
          <w:sz w:val="28"/>
          <w:szCs w:val="28"/>
        </w:rPr>
        <w:t>Jesus said to them again, ‘Peace be with you. As the Father has sent me, so I send you.’ </w:t>
      </w:r>
      <w:r w:rsidRPr="008D2225">
        <w:rPr>
          <w:rFonts w:ascii="Arial" w:hAnsi="Arial" w:cs="Arial"/>
          <w:b/>
          <w:bCs/>
          <w:sz w:val="28"/>
          <w:szCs w:val="28"/>
          <w:vertAlign w:val="superscript"/>
        </w:rPr>
        <w:t>22 </w:t>
      </w:r>
      <w:r w:rsidRPr="008D2225">
        <w:rPr>
          <w:rFonts w:ascii="Arial" w:hAnsi="Arial" w:cs="Arial"/>
          <w:sz w:val="28"/>
          <w:szCs w:val="28"/>
        </w:rPr>
        <w:t>When he had said this, he breathed on them and said to them, ‘Receive the Holy Spirit</w:t>
      </w:r>
      <w:proofErr w:type="gramStart"/>
      <w:r w:rsidRPr="008D2225">
        <w:rPr>
          <w:rFonts w:ascii="Arial" w:hAnsi="Arial" w:cs="Arial"/>
          <w:sz w:val="28"/>
          <w:szCs w:val="28"/>
        </w:rPr>
        <w:t>.</w:t>
      </w:r>
      <w:proofErr w:type="gramEnd"/>
      <w:r w:rsidRPr="008D2225">
        <w:rPr>
          <w:rFonts w:ascii="Arial" w:hAnsi="Arial" w:cs="Arial"/>
          <w:sz w:val="28"/>
          <w:szCs w:val="28"/>
        </w:rPr>
        <w:t> </w:t>
      </w:r>
      <w:r w:rsidRPr="008D2225">
        <w:rPr>
          <w:rFonts w:ascii="Arial" w:hAnsi="Arial" w:cs="Arial"/>
          <w:b/>
          <w:bCs/>
          <w:sz w:val="28"/>
          <w:szCs w:val="28"/>
          <w:vertAlign w:val="superscript"/>
        </w:rPr>
        <w:t>23 </w:t>
      </w:r>
      <w:r w:rsidRPr="008D2225">
        <w:rPr>
          <w:rFonts w:ascii="Arial" w:hAnsi="Arial" w:cs="Arial"/>
          <w:sz w:val="28"/>
          <w:szCs w:val="28"/>
        </w:rPr>
        <w:t xml:space="preserve">If you forgive the sins of any, they </w:t>
      </w:r>
      <w:proofErr w:type="gramStart"/>
      <w:r w:rsidRPr="008D2225">
        <w:rPr>
          <w:rFonts w:ascii="Arial" w:hAnsi="Arial" w:cs="Arial"/>
          <w:sz w:val="28"/>
          <w:szCs w:val="28"/>
        </w:rPr>
        <w:t>are</w:t>
      </w:r>
      <w:proofErr w:type="gramEnd"/>
      <w:r w:rsidRPr="008D2225">
        <w:rPr>
          <w:rFonts w:ascii="Arial" w:hAnsi="Arial" w:cs="Arial"/>
          <w:sz w:val="28"/>
          <w:szCs w:val="28"/>
        </w:rPr>
        <w:t xml:space="preserve"> </w:t>
      </w:r>
      <w:proofErr w:type="gramStart"/>
      <w:r w:rsidRPr="008D2225">
        <w:rPr>
          <w:rFonts w:ascii="Arial" w:hAnsi="Arial" w:cs="Arial"/>
          <w:sz w:val="28"/>
          <w:szCs w:val="28"/>
        </w:rPr>
        <w:t>forgiven them</w:t>
      </w:r>
      <w:proofErr w:type="gramEnd"/>
      <w:r w:rsidRPr="008D2225">
        <w:rPr>
          <w:rFonts w:ascii="Arial" w:hAnsi="Arial" w:cs="Arial"/>
          <w:sz w:val="28"/>
          <w:szCs w:val="28"/>
        </w:rPr>
        <w:t>; if you retain the sins of any, they are retained.’</w:t>
      </w:r>
    </w:p>
    <w:p w14:paraId="4FF6731E" w14:textId="4382659A" w:rsidR="008D2225" w:rsidRPr="008D2225" w:rsidRDefault="008D2225" w:rsidP="008D2225">
      <w:pPr>
        <w:spacing w:after="0"/>
        <w:rPr>
          <w:rFonts w:ascii="Arial" w:hAnsi="Arial" w:cs="Arial"/>
          <w:b/>
          <w:bCs/>
          <w:sz w:val="28"/>
          <w:szCs w:val="28"/>
        </w:rPr>
      </w:pPr>
      <w:r w:rsidRPr="008D2225">
        <w:rPr>
          <w:rFonts w:ascii="Arial" w:hAnsi="Arial" w:cs="Arial"/>
          <w:b/>
          <w:bCs/>
          <w:sz w:val="28"/>
          <w:szCs w:val="28"/>
        </w:rPr>
        <w:t>Second Reading</w:t>
      </w:r>
    </w:p>
    <w:p w14:paraId="6535AC3E" w14:textId="2BCC9B0F" w:rsidR="008D2225" w:rsidRPr="008D2225" w:rsidRDefault="008D2225" w:rsidP="008D2225">
      <w:pPr>
        <w:spacing w:after="0"/>
        <w:rPr>
          <w:rFonts w:ascii="Arial" w:hAnsi="Arial" w:cs="Arial"/>
          <w:b/>
          <w:bCs/>
          <w:sz w:val="28"/>
          <w:szCs w:val="28"/>
        </w:rPr>
      </w:pPr>
      <w:r w:rsidRPr="008D2225">
        <w:rPr>
          <w:rFonts w:ascii="Arial" w:hAnsi="Arial" w:cs="Arial"/>
          <w:b/>
          <w:bCs/>
          <w:sz w:val="28"/>
          <w:szCs w:val="28"/>
        </w:rPr>
        <w:t>Acts 2:1-21 NRSV</w:t>
      </w:r>
    </w:p>
    <w:p w14:paraId="291EE49E" w14:textId="77777777" w:rsidR="008D2225" w:rsidRPr="008D2225" w:rsidRDefault="008D2225" w:rsidP="008D2225">
      <w:pPr>
        <w:rPr>
          <w:rFonts w:ascii="Arial" w:hAnsi="Arial" w:cs="Arial"/>
          <w:b/>
          <w:bCs/>
          <w:sz w:val="28"/>
          <w:szCs w:val="28"/>
        </w:rPr>
      </w:pPr>
      <w:r w:rsidRPr="008D2225">
        <w:rPr>
          <w:rFonts w:ascii="Arial" w:hAnsi="Arial" w:cs="Arial"/>
          <w:b/>
          <w:bCs/>
          <w:sz w:val="28"/>
          <w:szCs w:val="28"/>
        </w:rPr>
        <w:t>The Coming of the Holy Spirit</w:t>
      </w:r>
    </w:p>
    <w:p w14:paraId="21355C83" w14:textId="77777777" w:rsidR="008D2225" w:rsidRPr="008D2225" w:rsidRDefault="008D2225" w:rsidP="008D2225">
      <w:pPr>
        <w:rPr>
          <w:rFonts w:ascii="Arial" w:hAnsi="Arial" w:cs="Arial"/>
          <w:sz w:val="28"/>
          <w:szCs w:val="28"/>
        </w:rPr>
      </w:pPr>
      <w:r w:rsidRPr="008D2225">
        <w:rPr>
          <w:rFonts w:ascii="Arial" w:hAnsi="Arial" w:cs="Arial"/>
          <w:b/>
          <w:bCs/>
          <w:sz w:val="28"/>
          <w:szCs w:val="28"/>
        </w:rPr>
        <w:t>2 </w:t>
      </w:r>
      <w:r w:rsidRPr="008D2225">
        <w:rPr>
          <w:rFonts w:ascii="Arial" w:hAnsi="Arial" w:cs="Arial"/>
          <w:sz w:val="28"/>
          <w:szCs w:val="28"/>
        </w:rPr>
        <w:t>When the day of Pentecost had come, they were all together in one place. </w:t>
      </w:r>
      <w:r w:rsidRPr="008D2225">
        <w:rPr>
          <w:rFonts w:ascii="Arial" w:hAnsi="Arial" w:cs="Arial"/>
          <w:b/>
          <w:bCs/>
          <w:sz w:val="28"/>
          <w:szCs w:val="28"/>
          <w:vertAlign w:val="superscript"/>
        </w:rPr>
        <w:t>2 </w:t>
      </w:r>
      <w:r w:rsidRPr="008D2225">
        <w:rPr>
          <w:rFonts w:ascii="Arial" w:hAnsi="Arial" w:cs="Arial"/>
          <w:sz w:val="28"/>
          <w:szCs w:val="28"/>
        </w:rPr>
        <w:t>And suddenly from heaven there came a sound like the rush of a violent wind, and it filled the entire house where they were sitting. </w:t>
      </w:r>
      <w:r w:rsidRPr="008D2225">
        <w:rPr>
          <w:rFonts w:ascii="Arial" w:hAnsi="Arial" w:cs="Arial"/>
          <w:b/>
          <w:bCs/>
          <w:sz w:val="28"/>
          <w:szCs w:val="28"/>
          <w:vertAlign w:val="superscript"/>
        </w:rPr>
        <w:t>3 </w:t>
      </w:r>
      <w:r w:rsidRPr="008D2225">
        <w:rPr>
          <w:rFonts w:ascii="Arial" w:hAnsi="Arial" w:cs="Arial"/>
          <w:sz w:val="28"/>
          <w:szCs w:val="28"/>
        </w:rPr>
        <w:t>Divided tongues, as of fire, appeared among them, and a tongue rested on each of them. </w:t>
      </w:r>
      <w:r w:rsidRPr="008D2225">
        <w:rPr>
          <w:rFonts w:ascii="Arial" w:hAnsi="Arial" w:cs="Arial"/>
          <w:b/>
          <w:bCs/>
          <w:sz w:val="28"/>
          <w:szCs w:val="28"/>
          <w:vertAlign w:val="superscript"/>
        </w:rPr>
        <w:t>4 </w:t>
      </w:r>
      <w:r w:rsidRPr="008D2225">
        <w:rPr>
          <w:rFonts w:ascii="Arial" w:hAnsi="Arial" w:cs="Arial"/>
          <w:sz w:val="28"/>
          <w:szCs w:val="28"/>
        </w:rPr>
        <w:t>All of them were filled with the Holy Spirit and began to speak in other languages, as the Spirit gave them ability.</w:t>
      </w:r>
    </w:p>
    <w:p w14:paraId="172AE2A3" w14:textId="77777777" w:rsidR="008D2225" w:rsidRPr="008D2225" w:rsidRDefault="008D2225" w:rsidP="008D2225">
      <w:pPr>
        <w:rPr>
          <w:rFonts w:ascii="Arial" w:hAnsi="Arial" w:cs="Arial"/>
          <w:sz w:val="28"/>
          <w:szCs w:val="28"/>
        </w:rPr>
      </w:pPr>
      <w:r w:rsidRPr="008D2225">
        <w:rPr>
          <w:rFonts w:ascii="Arial" w:hAnsi="Arial" w:cs="Arial"/>
          <w:b/>
          <w:bCs/>
          <w:sz w:val="28"/>
          <w:szCs w:val="28"/>
          <w:vertAlign w:val="superscript"/>
        </w:rPr>
        <w:t>5 </w:t>
      </w:r>
      <w:r w:rsidRPr="008D2225">
        <w:rPr>
          <w:rFonts w:ascii="Arial" w:hAnsi="Arial" w:cs="Arial"/>
          <w:sz w:val="28"/>
          <w:szCs w:val="28"/>
        </w:rPr>
        <w:t>Now there were devout Jews from every nation under heaven living in Jerusalem. </w:t>
      </w:r>
      <w:r w:rsidRPr="008D2225">
        <w:rPr>
          <w:rFonts w:ascii="Arial" w:hAnsi="Arial" w:cs="Arial"/>
          <w:b/>
          <w:bCs/>
          <w:sz w:val="28"/>
          <w:szCs w:val="28"/>
          <w:vertAlign w:val="superscript"/>
        </w:rPr>
        <w:t>6 </w:t>
      </w:r>
      <w:r w:rsidRPr="008D2225">
        <w:rPr>
          <w:rFonts w:ascii="Arial" w:hAnsi="Arial" w:cs="Arial"/>
          <w:sz w:val="28"/>
          <w:szCs w:val="28"/>
        </w:rPr>
        <w:t xml:space="preserve">And at this sound the crowd gathered and was bewildered, because each one heard them speaking in </w:t>
      </w:r>
      <w:proofErr w:type="gramStart"/>
      <w:r w:rsidRPr="008D2225">
        <w:rPr>
          <w:rFonts w:ascii="Arial" w:hAnsi="Arial" w:cs="Arial"/>
          <w:sz w:val="28"/>
          <w:szCs w:val="28"/>
        </w:rPr>
        <w:t>the</w:t>
      </w:r>
      <w:proofErr w:type="gramEnd"/>
      <w:r w:rsidRPr="008D2225">
        <w:rPr>
          <w:rFonts w:ascii="Arial" w:hAnsi="Arial" w:cs="Arial"/>
          <w:sz w:val="28"/>
          <w:szCs w:val="28"/>
        </w:rPr>
        <w:t xml:space="preserve"> native language of each. </w:t>
      </w:r>
      <w:r w:rsidRPr="008D2225">
        <w:rPr>
          <w:rFonts w:ascii="Arial" w:hAnsi="Arial" w:cs="Arial"/>
          <w:b/>
          <w:bCs/>
          <w:sz w:val="28"/>
          <w:szCs w:val="28"/>
          <w:vertAlign w:val="superscript"/>
        </w:rPr>
        <w:t>7 </w:t>
      </w:r>
      <w:r w:rsidRPr="008D2225">
        <w:rPr>
          <w:rFonts w:ascii="Arial" w:hAnsi="Arial" w:cs="Arial"/>
          <w:sz w:val="28"/>
          <w:szCs w:val="28"/>
        </w:rPr>
        <w:t>Amazed and astonished, they asked, ‘Are not all these who are speaking Galileans</w:t>
      </w:r>
      <w:proofErr w:type="gramStart"/>
      <w:r w:rsidRPr="008D2225">
        <w:rPr>
          <w:rFonts w:ascii="Arial" w:hAnsi="Arial" w:cs="Arial"/>
          <w:sz w:val="28"/>
          <w:szCs w:val="28"/>
        </w:rPr>
        <w:t>?</w:t>
      </w:r>
      <w:proofErr w:type="gramEnd"/>
      <w:r w:rsidRPr="008D2225">
        <w:rPr>
          <w:rFonts w:ascii="Arial" w:hAnsi="Arial" w:cs="Arial"/>
          <w:sz w:val="28"/>
          <w:szCs w:val="28"/>
        </w:rPr>
        <w:t> </w:t>
      </w:r>
      <w:r w:rsidRPr="008D2225">
        <w:rPr>
          <w:rFonts w:ascii="Arial" w:hAnsi="Arial" w:cs="Arial"/>
          <w:b/>
          <w:bCs/>
          <w:sz w:val="28"/>
          <w:szCs w:val="28"/>
          <w:vertAlign w:val="superscript"/>
        </w:rPr>
        <w:t>8 </w:t>
      </w:r>
      <w:r w:rsidRPr="008D2225">
        <w:rPr>
          <w:rFonts w:ascii="Arial" w:hAnsi="Arial" w:cs="Arial"/>
          <w:sz w:val="28"/>
          <w:szCs w:val="28"/>
        </w:rPr>
        <w:t xml:space="preserve">And how is it that we </w:t>
      </w:r>
      <w:proofErr w:type="gramStart"/>
      <w:r w:rsidRPr="008D2225">
        <w:rPr>
          <w:rFonts w:ascii="Arial" w:hAnsi="Arial" w:cs="Arial"/>
          <w:sz w:val="28"/>
          <w:szCs w:val="28"/>
        </w:rPr>
        <w:t>hear,</w:t>
      </w:r>
      <w:proofErr w:type="gramEnd"/>
      <w:r w:rsidRPr="008D2225">
        <w:rPr>
          <w:rFonts w:ascii="Arial" w:hAnsi="Arial" w:cs="Arial"/>
          <w:sz w:val="28"/>
          <w:szCs w:val="28"/>
        </w:rPr>
        <w:t xml:space="preserve"> each of </w:t>
      </w:r>
      <w:proofErr w:type="gramStart"/>
      <w:r w:rsidRPr="008D2225">
        <w:rPr>
          <w:rFonts w:ascii="Arial" w:hAnsi="Arial" w:cs="Arial"/>
          <w:sz w:val="28"/>
          <w:szCs w:val="28"/>
        </w:rPr>
        <w:t>us,</w:t>
      </w:r>
      <w:proofErr w:type="gramEnd"/>
      <w:r w:rsidRPr="008D2225">
        <w:rPr>
          <w:rFonts w:ascii="Arial" w:hAnsi="Arial" w:cs="Arial"/>
          <w:sz w:val="28"/>
          <w:szCs w:val="28"/>
        </w:rPr>
        <w:t xml:space="preserve"> in our own native language? </w:t>
      </w:r>
      <w:r w:rsidRPr="008D2225">
        <w:rPr>
          <w:rFonts w:ascii="Arial" w:hAnsi="Arial" w:cs="Arial"/>
          <w:b/>
          <w:bCs/>
          <w:sz w:val="28"/>
          <w:szCs w:val="28"/>
          <w:vertAlign w:val="superscript"/>
        </w:rPr>
        <w:t>9 </w:t>
      </w:r>
      <w:r w:rsidRPr="008D2225">
        <w:rPr>
          <w:rFonts w:ascii="Arial" w:hAnsi="Arial" w:cs="Arial"/>
          <w:sz w:val="28"/>
          <w:szCs w:val="28"/>
        </w:rPr>
        <w:t>Parthians, Medes, Elamites, and residents of Mesopotamia, Judea and Cappadocia, Pontus and Asia, </w:t>
      </w:r>
      <w:r w:rsidRPr="008D2225">
        <w:rPr>
          <w:rFonts w:ascii="Arial" w:hAnsi="Arial" w:cs="Arial"/>
          <w:b/>
          <w:bCs/>
          <w:sz w:val="28"/>
          <w:szCs w:val="28"/>
          <w:vertAlign w:val="superscript"/>
        </w:rPr>
        <w:t>10 </w:t>
      </w:r>
      <w:r w:rsidRPr="008D2225">
        <w:rPr>
          <w:rFonts w:ascii="Arial" w:hAnsi="Arial" w:cs="Arial"/>
          <w:sz w:val="28"/>
          <w:szCs w:val="28"/>
        </w:rPr>
        <w:t>Phrygia and Pamphylia, Egypt and the parts of Libya belonging to Cyrene, and visitors from Rome, both Jews and proselytes, </w:t>
      </w:r>
      <w:r w:rsidRPr="008D2225">
        <w:rPr>
          <w:rFonts w:ascii="Arial" w:hAnsi="Arial" w:cs="Arial"/>
          <w:b/>
          <w:bCs/>
          <w:sz w:val="28"/>
          <w:szCs w:val="28"/>
          <w:vertAlign w:val="superscript"/>
        </w:rPr>
        <w:t>11 </w:t>
      </w:r>
      <w:r w:rsidRPr="008D2225">
        <w:rPr>
          <w:rFonts w:ascii="Arial" w:hAnsi="Arial" w:cs="Arial"/>
          <w:sz w:val="28"/>
          <w:szCs w:val="28"/>
        </w:rPr>
        <w:t>Cretans and Arabs—in our own languages we hear them speaking about God’s deeds of power.’ </w:t>
      </w:r>
      <w:r w:rsidRPr="008D2225">
        <w:rPr>
          <w:rFonts w:ascii="Arial" w:hAnsi="Arial" w:cs="Arial"/>
          <w:b/>
          <w:bCs/>
          <w:sz w:val="28"/>
          <w:szCs w:val="28"/>
          <w:vertAlign w:val="superscript"/>
        </w:rPr>
        <w:t>12 </w:t>
      </w:r>
      <w:r w:rsidRPr="008D2225">
        <w:rPr>
          <w:rFonts w:ascii="Arial" w:hAnsi="Arial" w:cs="Arial"/>
          <w:sz w:val="28"/>
          <w:szCs w:val="28"/>
        </w:rPr>
        <w:t>All were amazed and perplexed, saying to one another, ‘What does this mean?’ </w:t>
      </w:r>
    </w:p>
    <w:sectPr w:rsidR="008D2225" w:rsidRPr="008D2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25"/>
    <w:rsid w:val="00650B83"/>
    <w:rsid w:val="008D2225"/>
    <w:rsid w:val="009019A8"/>
    <w:rsid w:val="00BE1EAF"/>
    <w:rsid w:val="00BE699C"/>
    <w:rsid w:val="00C20D23"/>
    <w:rsid w:val="00EA20FE"/>
    <w:rsid w:val="00F7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3494"/>
  <w15:chartTrackingRefBased/>
  <w15:docId w15:val="{B533820A-B59D-4773-919F-E15B2863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2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22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22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22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2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2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22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22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22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2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225"/>
    <w:rPr>
      <w:rFonts w:eastAsiaTheme="majorEastAsia" w:cstheme="majorBidi"/>
      <w:color w:val="272727" w:themeColor="text1" w:themeTint="D8"/>
    </w:rPr>
  </w:style>
  <w:style w:type="paragraph" w:styleId="Title">
    <w:name w:val="Title"/>
    <w:basedOn w:val="Normal"/>
    <w:next w:val="Normal"/>
    <w:link w:val="TitleChar"/>
    <w:uiPriority w:val="10"/>
    <w:qFormat/>
    <w:rsid w:val="008D2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2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225"/>
    <w:pPr>
      <w:spacing w:before="160"/>
      <w:jc w:val="center"/>
    </w:pPr>
    <w:rPr>
      <w:i/>
      <w:iCs/>
      <w:color w:val="404040" w:themeColor="text1" w:themeTint="BF"/>
    </w:rPr>
  </w:style>
  <w:style w:type="character" w:customStyle="1" w:styleId="QuoteChar">
    <w:name w:val="Quote Char"/>
    <w:basedOn w:val="DefaultParagraphFont"/>
    <w:link w:val="Quote"/>
    <w:uiPriority w:val="29"/>
    <w:rsid w:val="008D2225"/>
    <w:rPr>
      <w:i/>
      <w:iCs/>
      <w:color w:val="404040" w:themeColor="text1" w:themeTint="BF"/>
    </w:rPr>
  </w:style>
  <w:style w:type="paragraph" w:styleId="ListParagraph">
    <w:name w:val="List Paragraph"/>
    <w:basedOn w:val="Normal"/>
    <w:uiPriority w:val="34"/>
    <w:qFormat/>
    <w:rsid w:val="008D2225"/>
    <w:pPr>
      <w:ind w:left="720"/>
      <w:contextualSpacing/>
    </w:pPr>
  </w:style>
  <w:style w:type="character" w:styleId="IntenseEmphasis">
    <w:name w:val="Intense Emphasis"/>
    <w:basedOn w:val="DefaultParagraphFont"/>
    <w:uiPriority w:val="21"/>
    <w:qFormat/>
    <w:rsid w:val="008D2225"/>
    <w:rPr>
      <w:i/>
      <w:iCs/>
      <w:color w:val="0F4761" w:themeColor="accent1" w:themeShade="BF"/>
    </w:rPr>
  </w:style>
  <w:style w:type="paragraph" w:styleId="IntenseQuote">
    <w:name w:val="Intense Quote"/>
    <w:basedOn w:val="Normal"/>
    <w:next w:val="Normal"/>
    <w:link w:val="IntenseQuoteChar"/>
    <w:uiPriority w:val="30"/>
    <w:qFormat/>
    <w:rsid w:val="008D2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2225"/>
    <w:rPr>
      <w:i/>
      <w:iCs/>
      <w:color w:val="0F4761" w:themeColor="accent1" w:themeShade="BF"/>
    </w:rPr>
  </w:style>
  <w:style w:type="character" w:styleId="IntenseReference">
    <w:name w:val="Intense Reference"/>
    <w:basedOn w:val="DefaultParagraphFont"/>
    <w:uiPriority w:val="32"/>
    <w:qFormat/>
    <w:rsid w:val="008D22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United</dc:creator>
  <cp:keywords/>
  <dc:description/>
  <cp:lastModifiedBy>Trinity United</cp:lastModifiedBy>
  <cp:revision>2</cp:revision>
  <dcterms:created xsi:type="dcterms:W3CDTF">2026-05-14T16:20:00Z</dcterms:created>
  <dcterms:modified xsi:type="dcterms:W3CDTF">2026-05-18T14:47:00Z</dcterms:modified>
</cp:coreProperties>
</file>