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8D89F" w14:textId="77777777" w:rsidR="002C4C37" w:rsidRPr="00012E1F" w:rsidRDefault="002C4C37" w:rsidP="002C4C37">
      <w:pPr>
        <w:pStyle w:val="NormalWeb"/>
        <w:spacing w:before="0" w:beforeAutospacing="0" w:after="0" w:afterAutospacing="0"/>
        <w:rPr>
          <w:rFonts w:ascii="Arial" w:hAnsi="Arial" w:cs="Arial"/>
          <w:color w:val="000000"/>
          <w:lang w:val="en"/>
        </w:rPr>
      </w:pPr>
      <w:r w:rsidRPr="00012E1F">
        <w:rPr>
          <w:rFonts w:ascii="Arial" w:hAnsi="Arial" w:cs="Arial"/>
          <w:b/>
          <w:color w:val="000000"/>
          <w:lang w:val="en"/>
        </w:rPr>
        <w:t>If you are looking for warm people who will love you just as you are,</w:t>
      </w:r>
      <w:r w:rsidRPr="00012E1F">
        <w:rPr>
          <w:rFonts w:ascii="Arial" w:hAnsi="Arial" w:cs="Arial"/>
          <w:color w:val="000000"/>
          <w:lang w:val="en"/>
        </w:rPr>
        <w:t xml:space="preserve"> consider worshiping with us. Trinity United Church of Christ has been welcoming seekers for over 250 years, and we invite you to be part of our long tradition of welcoming! Worship at Trinity is participative, held in a beautiful traditional sanctuary with inspiring sermon series and a diverse musical offering from our choir and congregation.  </w:t>
      </w:r>
    </w:p>
    <w:p w14:paraId="65DB3E06" w14:textId="77777777" w:rsidR="002C4C37" w:rsidRPr="00012E1F" w:rsidRDefault="002C4C37" w:rsidP="002C4C37">
      <w:pPr>
        <w:pStyle w:val="NormalWeb"/>
        <w:spacing w:before="0" w:beforeAutospacing="0" w:after="0" w:afterAutospacing="0"/>
        <w:rPr>
          <w:rFonts w:ascii="Arial" w:hAnsi="Arial" w:cs="Arial"/>
          <w:color w:val="000000"/>
          <w:sz w:val="16"/>
          <w:szCs w:val="16"/>
          <w:lang w:val="en"/>
        </w:rPr>
      </w:pPr>
    </w:p>
    <w:p w14:paraId="26E76C89" w14:textId="77777777" w:rsidR="002C4C37" w:rsidRPr="00012E1F" w:rsidRDefault="002C4C37" w:rsidP="002C4C37">
      <w:pPr>
        <w:pStyle w:val="NormalWeb"/>
        <w:spacing w:before="0" w:beforeAutospacing="0" w:after="0" w:afterAutospacing="0"/>
        <w:rPr>
          <w:rFonts w:ascii="Arial" w:hAnsi="Arial" w:cs="Arial"/>
          <w:color w:val="000000"/>
          <w:lang w:val="en"/>
        </w:rPr>
      </w:pPr>
      <w:r w:rsidRPr="00012E1F">
        <w:rPr>
          <w:rFonts w:ascii="Arial" w:hAnsi="Arial" w:cs="Arial"/>
          <w:b/>
          <w:color w:val="000000"/>
          <w:lang w:val="en"/>
        </w:rPr>
        <w:t>O</w:t>
      </w:r>
      <w:r w:rsidRPr="00012E1F">
        <w:rPr>
          <w:rStyle w:val="Strong"/>
          <w:rFonts w:ascii="Arial" w:hAnsi="Arial" w:cs="Arial"/>
          <w:color w:val="000000"/>
          <w:lang w:val="en"/>
        </w:rPr>
        <w:t xml:space="preserve">ur faith is 2,000 years old. Our thinking is not.  </w:t>
      </w:r>
      <w:r w:rsidRPr="00012E1F">
        <w:rPr>
          <w:rFonts w:ascii="Arial" w:hAnsi="Arial" w:cs="Arial"/>
          <w:color w:val="000000"/>
          <w:lang w:val="en"/>
        </w:rPr>
        <w:t>We believe in God’s continuing testament. This is why we are committed to hearing God’s ancient story anew and afresh in our lives and in the world today. We try to remain attentive to God’s creative movement in the world. Religion and science are not mutually exclusive, and your head and heart are both welcomed into our places of worship. We prepare our members and leaders to be engaged in ministry in the present and future church, and we embrace all kinds of communities and new modes of thinking. Why? Because God is still speaking.</w:t>
      </w:r>
    </w:p>
    <w:p w14:paraId="173B7D04" w14:textId="77777777" w:rsidR="002C4C37" w:rsidRPr="00012E1F" w:rsidRDefault="002C4C37" w:rsidP="002C4C37">
      <w:pPr>
        <w:pStyle w:val="NormalWeb"/>
        <w:spacing w:before="0" w:beforeAutospacing="0" w:after="0" w:afterAutospacing="0"/>
        <w:rPr>
          <w:rFonts w:ascii="Arial" w:hAnsi="Arial" w:cs="Arial"/>
          <w:color w:val="000000"/>
          <w:sz w:val="16"/>
          <w:szCs w:val="16"/>
          <w:lang w:val="en"/>
        </w:rPr>
      </w:pPr>
    </w:p>
    <w:p w14:paraId="6037D399" w14:textId="77777777" w:rsidR="002C4C37" w:rsidRPr="00012E1F" w:rsidRDefault="002C4C37" w:rsidP="002C4C37">
      <w:pPr>
        <w:pStyle w:val="NormalWeb"/>
        <w:spacing w:before="0" w:beforeAutospacing="0" w:after="0" w:afterAutospacing="0"/>
        <w:rPr>
          <w:rFonts w:ascii="Arial" w:hAnsi="Arial" w:cs="Arial"/>
          <w:b/>
          <w:lang w:val="en"/>
        </w:rPr>
      </w:pPr>
      <w:r w:rsidRPr="00012E1F">
        <w:rPr>
          <w:rFonts w:ascii="Arial" w:hAnsi="Arial" w:cs="Arial"/>
          <w:b/>
          <w:lang w:val="en"/>
        </w:rPr>
        <w:t xml:space="preserve">Beyond Our Walls.  </w:t>
      </w:r>
      <w:r w:rsidRPr="00012E1F">
        <w:rPr>
          <w:rFonts w:ascii="Arial" w:hAnsi="Arial" w:cs="Arial"/>
          <w:lang w:val="en"/>
        </w:rPr>
        <w:t>Trinity is committed to the community beyond our walls in Manchester, or even in Carroll County.  We are involved in a variety of outreach efforts in the name of Christ</w:t>
      </w:r>
      <w:r w:rsidRPr="00012E1F">
        <w:rPr>
          <w:rFonts w:ascii="Arial" w:hAnsi="Arial" w:cs="Arial"/>
          <w:b/>
          <w:lang w:val="en"/>
        </w:rPr>
        <w:t xml:space="preserve">.  Food Bags for Backpacks:  </w:t>
      </w:r>
      <w:r w:rsidRPr="00012E1F">
        <w:rPr>
          <w:rFonts w:ascii="Arial" w:hAnsi="Arial" w:cs="Arial"/>
          <w:lang w:val="en"/>
        </w:rPr>
        <w:t xml:space="preserve">Food items are collected monthly during the school year for Manchester Elementary School for students who receive Free/Reduced meals. </w:t>
      </w:r>
      <w:r w:rsidRPr="00012E1F">
        <w:rPr>
          <w:rFonts w:ascii="Arial" w:hAnsi="Arial" w:cs="Arial"/>
          <w:b/>
          <w:lang w:val="en"/>
        </w:rPr>
        <w:t xml:space="preserve"> </w:t>
      </w:r>
      <w:r w:rsidRPr="00012E1F">
        <w:rPr>
          <w:rFonts w:ascii="Arial" w:hAnsi="Arial" w:cs="Arial"/>
          <w:b/>
          <w:vanish/>
          <w:lang w:val="en"/>
        </w:rPr>
        <w:br/>
        <w:t>The Little Free Library is a shared effort between the church, Manchester Elementary School, and the town of Manchester. This Library belongs to everyone! You, your neighbors, friends, and people who pass by. Anyone may use it! This Little Free Library offers a way to share good things to read in our community. Little Free Library is honored by The Library of Congress for creating communities of literacy.What is a Little Free Library?A Little Free Library is a “take a book, return a book” free book exchange. In its most basic form, it’s a wooden box of books where anyone may pick up a book or two, or bring a book to share. Little Free Library book exchanges have a unique, personal touch and there is an understanding that real people are sharing their favorite books with their community. These aren’t just any old books, this is a carefully curated collection. The Library itself is a piece of neighborhood art that acts like a mini-town square. A Little Free Library promotes community and a sense of caring for those living in the community.</w:t>
      </w:r>
    </w:p>
    <w:p w14:paraId="58BD89EB" w14:textId="77777777" w:rsidR="002C4C37" w:rsidRPr="00012E1F" w:rsidRDefault="002C4C37" w:rsidP="002C4C37">
      <w:pPr>
        <w:numPr>
          <w:ilvl w:val="0"/>
          <w:numId w:val="1"/>
        </w:numPr>
        <w:ind w:left="600"/>
        <w:rPr>
          <w:rFonts w:ascii="Arial" w:hAnsi="Arial" w:cs="Arial"/>
          <w:b/>
          <w:vanish/>
          <w:lang w:val="en"/>
        </w:rPr>
      </w:pPr>
      <w:r w:rsidRPr="00012E1F">
        <w:rPr>
          <w:rFonts w:ascii="Arial" w:hAnsi="Arial" w:cs="Arial"/>
          <w:b/>
          <w:bCs/>
          <w:vanish/>
          <w:lang w:val="en"/>
        </w:rPr>
        <w:t>TAKE BOOKS</w:t>
      </w:r>
      <w:r w:rsidRPr="00012E1F">
        <w:rPr>
          <w:rFonts w:ascii="Arial" w:hAnsi="Arial" w:cs="Arial"/>
          <w:b/>
          <w:vanish/>
          <w:lang w:val="en"/>
        </w:rPr>
        <w:t xml:space="preserve"> – If you see something your child would like to read, take it. You can even take two!</w:t>
      </w:r>
    </w:p>
    <w:p w14:paraId="7A60E771" w14:textId="77777777" w:rsidR="002C4C37" w:rsidRPr="00012E1F" w:rsidRDefault="002C4C37" w:rsidP="002C4C37">
      <w:pPr>
        <w:numPr>
          <w:ilvl w:val="0"/>
          <w:numId w:val="1"/>
        </w:numPr>
        <w:ind w:left="600"/>
        <w:rPr>
          <w:rFonts w:ascii="Arial" w:hAnsi="Arial" w:cs="Arial"/>
          <w:b/>
          <w:vanish/>
          <w:lang w:val="en"/>
        </w:rPr>
      </w:pPr>
      <w:r w:rsidRPr="00012E1F">
        <w:rPr>
          <w:rFonts w:ascii="Arial" w:hAnsi="Arial" w:cs="Arial"/>
          <w:b/>
          <w:bCs/>
          <w:vanish/>
          <w:lang w:val="en"/>
        </w:rPr>
        <w:t>SHARE BOOKS</w:t>
      </w:r>
      <w:r w:rsidRPr="00012E1F">
        <w:rPr>
          <w:rFonts w:ascii="Arial" w:hAnsi="Arial" w:cs="Arial"/>
          <w:b/>
          <w:vanish/>
          <w:lang w:val="en"/>
        </w:rPr>
        <w:t xml:space="preserve"> – When you are finished reading, return the books to the Little Free Library or pass them on to a friend. If you can’t bear to part with them, keep them and bring back different children’s books to share with others.</w:t>
      </w:r>
    </w:p>
    <w:p w14:paraId="729BC98B" w14:textId="77777777" w:rsidR="002C4C37" w:rsidRPr="00012E1F" w:rsidRDefault="002C4C37" w:rsidP="002C4C37">
      <w:pPr>
        <w:numPr>
          <w:ilvl w:val="0"/>
          <w:numId w:val="1"/>
        </w:numPr>
        <w:ind w:left="600"/>
        <w:rPr>
          <w:rFonts w:ascii="Arial" w:hAnsi="Arial" w:cs="Arial"/>
          <w:b/>
          <w:vanish/>
          <w:lang w:val="en"/>
        </w:rPr>
      </w:pPr>
      <w:r w:rsidRPr="00012E1F">
        <w:rPr>
          <w:rFonts w:ascii="Arial" w:hAnsi="Arial" w:cs="Arial"/>
          <w:b/>
          <w:bCs/>
          <w:vanish/>
          <w:lang w:val="en"/>
        </w:rPr>
        <w:t>GIVE BOOKS</w:t>
      </w:r>
      <w:r w:rsidRPr="00012E1F">
        <w:rPr>
          <w:rFonts w:ascii="Arial" w:hAnsi="Arial" w:cs="Arial"/>
          <w:b/>
          <w:vanish/>
          <w:lang w:val="en"/>
        </w:rPr>
        <w:t xml:space="preserve"> – Do your part and keep the Little Free Library well stocked with high-quality children’s books – share your favorites. Pay it forward! To donate larger quantities of good condition children’s books, simply drop them off at the designated boxes inside Manchester Elementary School and inside Manchester Town Hall.</w:t>
      </w:r>
    </w:p>
    <w:p w14:paraId="5D8FBE20" w14:textId="77777777" w:rsidR="002C4C37" w:rsidRPr="00012E1F" w:rsidRDefault="002C4C37" w:rsidP="002C4C37">
      <w:pPr>
        <w:outlineLvl w:val="3"/>
        <w:rPr>
          <w:rFonts w:ascii="Arial" w:hAnsi="Arial" w:cs="Arial"/>
          <w:b/>
          <w:vanish/>
          <w:lang w:val="en"/>
        </w:rPr>
      </w:pPr>
      <w:r w:rsidRPr="00012E1F">
        <w:rPr>
          <w:rFonts w:ascii="Arial" w:hAnsi="Arial" w:cs="Arial"/>
          <w:b/>
          <w:vanish/>
          <w:lang w:val="en"/>
        </w:rPr>
        <w:t>Why Is Trinity UCC Interested in Being Part of This Effort?</w:t>
      </w:r>
    </w:p>
    <w:p w14:paraId="6E7DA95D" w14:textId="77777777" w:rsidR="002C4C37" w:rsidRPr="00012E1F" w:rsidRDefault="002C4C37" w:rsidP="002C4C37">
      <w:pPr>
        <w:rPr>
          <w:rFonts w:ascii="Arial" w:hAnsi="Arial" w:cs="Arial"/>
          <w:b/>
          <w:vanish/>
          <w:lang w:val="en"/>
        </w:rPr>
      </w:pPr>
      <w:r w:rsidRPr="00012E1F">
        <w:rPr>
          <w:rFonts w:ascii="Arial" w:hAnsi="Arial" w:cs="Arial"/>
          <w:b/>
          <w:vanish/>
          <w:lang w:val="en"/>
        </w:rPr>
        <w:t>Our church is committed to community within and beyond our walls. We are expanding the directive “Feed my sheep” to “Read to My Sheep.” We believe that by providing books to those who might not otherwise have access to them, we are demonstrating our commitment to community and helping to shine God’s light of care in Manchester.</w:t>
      </w:r>
    </w:p>
    <w:p w14:paraId="65D74985" w14:textId="77777777" w:rsidR="002C4C37" w:rsidRPr="00012E1F" w:rsidRDefault="002C4C37" w:rsidP="002C4C37">
      <w:pPr>
        <w:outlineLvl w:val="3"/>
        <w:rPr>
          <w:rFonts w:ascii="Arial" w:hAnsi="Arial" w:cs="Arial"/>
          <w:b/>
          <w:vanish/>
          <w:lang w:val="en"/>
        </w:rPr>
      </w:pPr>
      <w:r w:rsidRPr="00012E1F">
        <w:rPr>
          <w:rFonts w:ascii="Arial" w:hAnsi="Arial" w:cs="Arial"/>
          <w:b/>
          <w:lang w:val="en"/>
        </w:rPr>
        <w:t xml:space="preserve">Cold Weather Shelter:  </w:t>
      </w:r>
      <w:r w:rsidRPr="00012E1F">
        <w:rPr>
          <w:rFonts w:ascii="Arial" w:hAnsi="Arial" w:cs="Arial"/>
          <w:lang w:val="en"/>
        </w:rPr>
        <w:t xml:space="preserve">We cook for the residents of and staff the cold weather shelter in Westminster, MD. We began this effort in two years ago by working at the shelter one night and have expanded to working two nights during the winter months. </w:t>
      </w:r>
      <w:r w:rsidRPr="00012E1F">
        <w:rPr>
          <w:rFonts w:ascii="Arial" w:hAnsi="Arial" w:cs="Arial"/>
          <w:b/>
          <w:lang w:val="en"/>
        </w:rPr>
        <w:t xml:space="preserve">Prayer Shawls </w:t>
      </w:r>
      <w:r w:rsidRPr="00012E1F">
        <w:rPr>
          <w:rFonts w:ascii="Arial" w:hAnsi="Arial" w:cs="Arial"/>
          <w:lang w:val="en"/>
        </w:rPr>
        <w:t xml:space="preserve">are made and blessed monthly for those needing a spiritual touch.  </w:t>
      </w:r>
      <w:r w:rsidRPr="00012E1F">
        <w:rPr>
          <w:rFonts w:ascii="Arial" w:hAnsi="Arial" w:cs="Arial"/>
          <w:b/>
          <w:vanish/>
          <w:lang w:val="en"/>
        </w:rPr>
        <w:br/>
        <w:t>Carroll County opens an overnight shelter from mid-November to April 1. It is staffed by volunteers from the community. Our congregation helps staff and provides a warm meal for the 30-40 homeless people who depend on this facility during the cold weather months.</w:t>
      </w:r>
    </w:p>
    <w:p w14:paraId="0F2C7386" w14:textId="77777777" w:rsidR="002C4C37" w:rsidRPr="00012E1F" w:rsidRDefault="002C4C37" w:rsidP="002C4C37">
      <w:pPr>
        <w:spacing w:after="300"/>
        <w:rPr>
          <w:rFonts w:ascii="Arial" w:hAnsi="Arial" w:cs="Arial"/>
          <w:b/>
          <w:vanish/>
          <w:lang w:val="en"/>
        </w:rPr>
      </w:pPr>
      <w:r w:rsidRPr="00012E1F">
        <w:rPr>
          <w:rFonts w:ascii="Arial" w:hAnsi="Arial" w:cs="Arial"/>
          <w:b/>
          <w:vanish/>
          <w:lang w:val="en"/>
        </w:rPr>
        <w:t>We have seen people with various chronic illnesses and people lacking warm clothing. So we also donate clothing and over the counter medicines to the shelter as well.</w:t>
      </w:r>
    </w:p>
    <w:p w14:paraId="375886FD" w14:textId="77777777" w:rsidR="002C4C37" w:rsidRPr="00012E1F" w:rsidRDefault="002C4C37" w:rsidP="002C4C37">
      <w:pPr>
        <w:outlineLvl w:val="3"/>
        <w:rPr>
          <w:rFonts w:ascii="Arial" w:hAnsi="Arial" w:cs="Arial"/>
          <w:lang w:val="en"/>
        </w:rPr>
      </w:pPr>
      <w:r w:rsidRPr="00012E1F">
        <w:rPr>
          <w:rFonts w:ascii="Arial" w:hAnsi="Arial" w:cs="Arial"/>
          <w:b/>
          <w:lang w:val="en"/>
        </w:rPr>
        <w:t xml:space="preserve">Caring Committee:  </w:t>
      </w:r>
      <w:r w:rsidRPr="00012E1F">
        <w:rPr>
          <w:rFonts w:ascii="Arial" w:hAnsi="Arial" w:cs="Arial"/>
          <w:lang w:val="en"/>
        </w:rPr>
        <w:t xml:space="preserve">The caring committee responds to emergency requests from the community. We partner with Human Services Programs and NESAP to guide individuals to resources available in the community. </w:t>
      </w:r>
    </w:p>
    <w:p w14:paraId="5A3F714C" w14:textId="77777777" w:rsidR="002C4C37" w:rsidRPr="00012E1F" w:rsidRDefault="002C4C37" w:rsidP="002C4C37">
      <w:pPr>
        <w:outlineLvl w:val="3"/>
        <w:rPr>
          <w:rFonts w:ascii="Arial" w:hAnsi="Arial" w:cs="Arial"/>
          <w:b/>
          <w:color w:val="442100"/>
        </w:rPr>
      </w:pPr>
      <w:r w:rsidRPr="00012E1F">
        <w:rPr>
          <w:rFonts w:ascii="Arial" w:hAnsi="Arial" w:cs="Arial"/>
        </w:rPr>
        <w:t>Trinity United Church of Christ</w:t>
      </w:r>
      <w:r>
        <w:rPr>
          <w:rFonts w:ascii="Arial" w:hAnsi="Arial" w:cs="Arial"/>
        </w:rPr>
        <w:t xml:space="preserve">, </w:t>
      </w:r>
      <w:r w:rsidRPr="00012E1F">
        <w:rPr>
          <w:rFonts w:ascii="Arial" w:hAnsi="Arial" w:cs="Arial"/>
        </w:rPr>
        <w:t>3229 York St., Manchester, MD  21102</w:t>
      </w:r>
      <w:r>
        <w:rPr>
          <w:rFonts w:ascii="Arial" w:hAnsi="Arial" w:cs="Arial"/>
        </w:rPr>
        <w:t xml:space="preserve">, </w:t>
      </w:r>
      <w:r w:rsidRPr="00012E1F">
        <w:rPr>
          <w:rFonts w:ascii="Arial" w:hAnsi="Arial" w:cs="Arial"/>
        </w:rPr>
        <w:t>e-mail</w:t>
      </w:r>
      <w:r>
        <w:rPr>
          <w:rFonts w:ascii="Arial" w:hAnsi="Arial" w:cs="Arial"/>
        </w:rPr>
        <w:t>s:</w:t>
      </w:r>
      <w:r w:rsidRPr="00012E1F">
        <w:rPr>
          <w:rFonts w:ascii="Arial" w:hAnsi="Arial" w:cs="Arial"/>
        </w:rPr>
        <w:t xml:space="preserve">  </w:t>
      </w:r>
      <w:hyperlink r:id="rId6" w:history="1">
        <w:r w:rsidRPr="00012E1F">
          <w:rPr>
            <w:rStyle w:val="Hyperlink"/>
            <w:rFonts w:ascii="Arial" w:hAnsi="Arial" w:cs="Arial"/>
          </w:rPr>
          <w:t>pastortucc@comcast.net</w:t>
        </w:r>
      </w:hyperlink>
      <w:r>
        <w:rPr>
          <w:rStyle w:val="Hyperlink"/>
          <w:rFonts w:ascii="Arial" w:hAnsi="Arial" w:cs="Arial"/>
        </w:rPr>
        <w:t xml:space="preserve"> </w:t>
      </w:r>
      <w:r w:rsidRPr="00012E1F">
        <w:rPr>
          <w:rFonts w:ascii="Arial" w:hAnsi="Arial" w:cs="Arial"/>
        </w:rPr>
        <w:t xml:space="preserve">  </w:t>
      </w:r>
      <w:hyperlink r:id="rId7" w:history="1">
        <w:r w:rsidRPr="00012E1F">
          <w:rPr>
            <w:rStyle w:val="Hyperlink"/>
            <w:rFonts w:ascii="Arial" w:hAnsi="Arial" w:cs="Arial"/>
          </w:rPr>
          <w:t>trinityuccmanchester@comcast.net</w:t>
        </w:r>
      </w:hyperlink>
      <w:r>
        <w:rPr>
          <w:rStyle w:val="Hyperlink"/>
          <w:rFonts w:ascii="Arial" w:hAnsi="Arial" w:cs="Arial"/>
        </w:rPr>
        <w:t xml:space="preserve">;  </w:t>
      </w:r>
      <w:r w:rsidRPr="00012E1F">
        <w:rPr>
          <w:rFonts w:ascii="Arial" w:hAnsi="Arial" w:cs="Arial"/>
        </w:rPr>
        <w:t xml:space="preserve">410-374-2727 </w:t>
      </w:r>
      <w:r>
        <w:rPr>
          <w:rFonts w:ascii="Arial" w:hAnsi="Arial" w:cs="Arial"/>
        </w:rPr>
        <w:t xml:space="preserve"> </w:t>
      </w:r>
      <w:hyperlink r:id="rId8" w:history="1">
        <w:r w:rsidRPr="00012E1F">
          <w:rPr>
            <w:rStyle w:val="Hyperlink"/>
            <w:rFonts w:ascii="Arial" w:hAnsi="Arial" w:cs="Arial"/>
          </w:rPr>
          <w:t>www.trinityuccmanchester.org,</w:t>
        </w:r>
      </w:hyperlink>
      <w:r>
        <w:rPr>
          <w:rStyle w:val="Hyperlink"/>
          <w:rFonts w:ascii="Arial" w:hAnsi="Arial" w:cs="Arial"/>
        </w:rPr>
        <w:t xml:space="preserve"> &amp; </w:t>
      </w:r>
      <w:r w:rsidRPr="00012E1F">
        <w:rPr>
          <w:rFonts w:ascii="Arial" w:hAnsi="Arial" w:cs="Arial"/>
          <w:b/>
          <w:color w:val="442100"/>
        </w:rPr>
        <w:t xml:space="preserve"> </w:t>
      </w:r>
      <w:r w:rsidRPr="00FB71FA">
        <w:rPr>
          <w:rFonts w:ascii="Arial" w:hAnsi="Arial" w:cs="Arial"/>
          <w:b/>
        </w:rPr>
        <w:t>Facebook</w:t>
      </w:r>
      <w:r w:rsidRPr="00292DA5">
        <w:rPr>
          <w:rFonts w:ascii="Arial" w:hAnsi="Arial" w:cs="Arial"/>
          <w:b/>
        </w:rPr>
        <w:t xml:space="preserve"> </w:t>
      </w:r>
    </w:p>
    <w:p w14:paraId="4EEA6532" w14:textId="6F9582CF" w:rsidR="002C4C37" w:rsidRDefault="002C4C37" w:rsidP="002C4C37">
      <w:pPr>
        <w:jc w:val="center"/>
        <w:rPr>
          <w:rFonts w:ascii="Arial" w:hAnsi="Arial" w:cs="Arial"/>
          <w:b/>
          <w:noProof/>
          <w:sz w:val="44"/>
          <w:szCs w:val="44"/>
        </w:rPr>
      </w:pPr>
      <w:r w:rsidRPr="00012E1F">
        <w:rPr>
          <w:rFonts w:ascii="Arial" w:hAnsi="Arial" w:cs="Arial"/>
          <w:b/>
          <w:noProof/>
          <w:sz w:val="44"/>
          <w:szCs w:val="44"/>
        </w:rPr>
        <w:t>Trinity United Church of Christ</w:t>
      </w:r>
    </w:p>
    <w:p w14:paraId="55C8263A" w14:textId="7E0494D7" w:rsidR="00825E10" w:rsidRDefault="00825E10" w:rsidP="002C4C37">
      <w:pPr>
        <w:jc w:val="center"/>
        <w:rPr>
          <w:rFonts w:ascii="Arial" w:hAnsi="Arial" w:cs="Arial"/>
          <w:b/>
          <w:noProof/>
          <w:sz w:val="44"/>
          <w:szCs w:val="44"/>
        </w:rPr>
      </w:pPr>
      <w:r>
        <w:rPr>
          <w:rFonts w:ascii="Arial" w:hAnsi="Arial" w:cs="Arial"/>
          <w:b/>
          <w:noProof/>
          <w:sz w:val="44"/>
          <w:szCs w:val="44"/>
        </w:rPr>
        <w:t>3229 York Street</w:t>
      </w:r>
    </w:p>
    <w:p w14:paraId="334A1C33" w14:textId="7E859E34" w:rsidR="002C4C37" w:rsidRDefault="002C4C37" w:rsidP="002C4C37">
      <w:pPr>
        <w:jc w:val="center"/>
        <w:rPr>
          <w:rFonts w:ascii="Arial" w:hAnsi="Arial" w:cs="Arial"/>
          <w:b/>
          <w:sz w:val="40"/>
          <w:szCs w:val="40"/>
        </w:rPr>
      </w:pPr>
      <w:r w:rsidRPr="00012E1F">
        <w:rPr>
          <w:rFonts w:ascii="Arial" w:hAnsi="Arial" w:cs="Arial"/>
          <w:b/>
          <w:noProof/>
          <w:sz w:val="32"/>
          <w:szCs w:val="32"/>
        </w:rPr>
        <w:t>Manchester, Maryland</w:t>
      </w:r>
    </w:p>
    <w:p w14:paraId="58F7CE08" w14:textId="35A7E54B" w:rsidR="002C4C37" w:rsidRDefault="002C4C37" w:rsidP="002C4C37">
      <w:pPr>
        <w:jc w:val="center"/>
        <w:rPr>
          <w:rFonts w:ascii="Arial" w:hAnsi="Arial" w:cs="Arial"/>
          <w:b/>
          <w:noProof/>
          <w:sz w:val="40"/>
          <w:szCs w:val="40"/>
        </w:rPr>
      </w:pPr>
    </w:p>
    <w:p w14:paraId="53298839" w14:textId="4B2627A0" w:rsidR="002C4C37" w:rsidRDefault="00913C2F" w:rsidP="002C4C37">
      <w:pPr>
        <w:jc w:val="center"/>
        <w:rPr>
          <w:rFonts w:ascii="Arial" w:hAnsi="Arial" w:cs="Arial"/>
          <w:b/>
          <w:noProof/>
          <w:sz w:val="40"/>
          <w:szCs w:val="40"/>
        </w:rPr>
      </w:pPr>
      <w:r>
        <w:rPr>
          <w:rFonts w:ascii="Arial" w:hAnsi="Arial" w:cs="Arial"/>
          <w:noProof/>
          <w:color w:val="0000FF"/>
          <w:sz w:val="27"/>
          <w:szCs w:val="27"/>
          <w:shd w:val="clear" w:color="auto" w:fill="FFFFFF"/>
        </w:rPr>
        <w:drawing>
          <wp:inline distT="0" distB="0" distL="0" distR="0" wp14:anchorId="044669C8" wp14:editId="759DA92E">
            <wp:extent cx="2823033" cy="2114550"/>
            <wp:effectExtent l="0" t="0" r="0" b="0"/>
            <wp:docPr id="2" name="Picture 2" descr="Image result for miracles or metapho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racles or metaphor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2073" cy="2121322"/>
                    </a:xfrm>
                    <a:prstGeom prst="rect">
                      <a:avLst/>
                    </a:prstGeom>
                    <a:noFill/>
                    <a:ln>
                      <a:noFill/>
                    </a:ln>
                  </pic:spPr>
                </pic:pic>
              </a:graphicData>
            </a:graphic>
          </wp:inline>
        </w:drawing>
      </w:r>
    </w:p>
    <w:p w14:paraId="0EB9C664" w14:textId="4CB99BC0" w:rsidR="002C4C37" w:rsidRDefault="00913C2F" w:rsidP="002C4C37">
      <w:pPr>
        <w:jc w:val="center"/>
        <w:rPr>
          <w:rFonts w:ascii="Arial" w:hAnsi="Arial" w:cs="Arial"/>
          <w:b/>
          <w:noProof/>
          <w:sz w:val="40"/>
          <w:szCs w:val="40"/>
        </w:rPr>
      </w:pPr>
      <w:r>
        <w:rPr>
          <w:noProof/>
        </w:rPr>
        <mc:AlternateContent>
          <mc:Choice Requires="wps">
            <w:drawing>
              <wp:anchor distT="0" distB="0" distL="114300" distR="114300" simplePos="0" relativeHeight="251659264" behindDoc="0" locked="0" layoutInCell="1" allowOverlap="1" wp14:anchorId="5528156A" wp14:editId="246F94B9">
                <wp:simplePos x="0" y="0"/>
                <wp:positionH relativeFrom="column">
                  <wp:posOffset>-104775</wp:posOffset>
                </wp:positionH>
                <wp:positionV relativeFrom="paragraph">
                  <wp:posOffset>133985</wp:posOffset>
                </wp:positionV>
                <wp:extent cx="4286250" cy="1828800"/>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4286250" cy="1828800"/>
                        </a:xfrm>
                        <a:prstGeom prst="rect">
                          <a:avLst/>
                        </a:prstGeom>
                        <a:noFill/>
                        <a:ln>
                          <a:noFill/>
                        </a:ln>
                      </wps:spPr>
                      <wps:txbx>
                        <w:txbxContent>
                          <w:p w14:paraId="50267C03" w14:textId="1E7F24C6" w:rsidR="00913C2F" w:rsidRDefault="00913C2F" w:rsidP="00913C2F">
                            <w:pPr>
                              <w:pStyle w:val="ListParagraph"/>
                              <w:rPr>
                                <w:rFonts w:ascii="Arial" w:hAnsi="Arial" w:cs="Arial"/>
                                <w:b/>
                                <w:noProof/>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13C2F">
                              <w:rPr>
                                <w:rFonts w:ascii="Arial" w:hAnsi="Arial" w:cs="Arial"/>
                                <w:b/>
                                <w:noProof/>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Miracles Or Metaphors:</w:t>
                            </w:r>
                          </w:p>
                          <w:p w14:paraId="0EB28A43" w14:textId="14B08CEE" w:rsidR="00913C2F" w:rsidRPr="00913C2F" w:rsidRDefault="00913C2F" w:rsidP="00913C2F">
                            <w:pPr>
                              <w:pStyle w:val="ListParagraph"/>
                              <w:rPr>
                                <w:rFonts w:ascii="Arial" w:hAnsi="Arial" w:cs="Arial"/>
                                <w:b/>
                                <w:noProof/>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noProof/>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Does It Really Matter?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528156A" id="_x0000_t202" coordsize="21600,21600" o:spt="202" path="m,l,21600r21600,l21600,xe">
                <v:stroke joinstyle="miter"/>
                <v:path gradientshapeok="t" o:connecttype="rect"/>
              </v:shapetype>
              <v:shape id="Text Box 3" o:spid="_x0000_s1026" type="#_x0000_t202" style="position:absolute;left:0;text-align:left;margin-left:-8.25pt;margin-top:10.55pt;width:33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" filled="f" stroked="f">
                <v:textbox style="mso-fit-shape-to-text:t">
                  <w:txbxContent>
                    <w:p w14:paraId="50267C03" w14:textId="1E7F24C6" w:rsidR="00913C2F" w:rsidRDefault="00913C2F" w:rsidP="00913C2F">
                      <w:pPr>
                        <w:pStyle w:val="ListParagraph"/>
                        <w:rPr>
                          <w:rFonts w:ascii="Arial" w:hAnsi="Arial" w:cs="Arial"/>
                          <w:b/>
                          <w:noProof/>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13C2F">
                        <w:rPr>
                          <w:rFonts w:ascii="Arial" w:hAnsi="Arial" w:cs="Arial"/>
                          <w:b/>
                          <w:noProof/>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Miracles Or Metaphors:</w:t>
                      </w:r>
                    </w:p>
                    <w:p w14:paraId="0EB28A43" w14:textId="14B08CEE" w:rsidR="00913C2F" w:rsidRPr="00913C2F" w:rsidRDefault="00913C2F" w:rsidP="00913C2F">
                      <w:pPr>
                        <w:pStyle w:val="ListParagraph"/>
                        <w:rPr>
                          <w:rFonts w:ascii="Arial" w:hAnsi="Arial" w:cs="Arial"/>
                          <w:b/>
                          <w:noProof/>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hAnsi="Arial" w:cs="Arial"/>
                          <w:b/>
                          <w:noProof/>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Does It Really Matter? </w:t>
                      </w:r>
                    </w:p>
                  </w:txbxContent>
                </v:textbox>
              </v:shape>
            </w:pict>
          </mc:Fallback>
        </mc:AlternateContent>
      </w:r>
    </w:p>
    <w:p w14:paraId="04E20F9C" w14:textId="6ADB3F82" w:rsidR="002C4C37" w:rsidRDefault="002C4C37" w:rsidP="002C4C37">
      <w:pPr>
        <w:jc w:val="center"/>
        <w:rPr>
          <w:rFonts w:ascii="Arial" w:hAnsi="Arial" w:cs="Arial"/>
          <w:b/>
          <w:noProof/>
          <w:sz w:val="40"/>
          <w:szCs w:val="40"/>
        </w:rPr>
      </w:pPr>
    </w:p>
    <w:p w14:paraId="3EC4C252" w14:textId="6CF4CFE7" w:rsidR="002C4C37" w:rsidRDefault="002C4C37" w:rsidP="002C4C37">
      <w:pPr>
        <w:jc w:val="center"/>
        <w:rPr>
          <w:rFonts w:ascii="Arial" w:hAnsi="Arial" w:cs="Arial"/>
          <w:b/>
          <w:noProof/>
          <w:sz w:val="40"/>
          <w:szCs w:val="40"/>
        </w:rPr>
      </w:pPr>
    </w:p>
    <w:p w14:paraId="778E0266" w14:textId="67A9516D" w:rsidR="002C4C37" w:rsidRDefault="002C4C37" w:rsidP="002C4C37">
      <w:pPr>
        <w:jc w:val="center"/>
        <w:rPr>
          <w:rFonts w:ascii="Arial" w:hAnsi="Arial" w:cs="Arial"/>
          <w:b/>
          <w:noProof/>
          <w:sz w:val="40"/>
          <w:szCs w:val="40"/>
        </w:rPr>
      </w:pPr>
    </w:p>
    <w:p w14:paraId="65A5A2BB" w14:textId="2AECD8F6" w:rsidR="00913C2F" w:rsidRDefault="00913C2F" w:rsidP="002C4C37">
      <w:pPr>
        <w:jc w:val="center"/>
        <w:rPr>
          <w:rFonts w:ascii="Arial" w:hAnsi="Arial" w:cs="Arial"/>
          <w:b/>
          <w:noProof/>
          <w:sz w:val="40"/>
          <w:szCs w:val="40"/>
        </w:rPr>
      </w:pPr>
      <w:r>
        <w:rPr>
          <w:rFonts w:ascii="Arial" w:hAnsi="Arial" w:cs="Arial"/>
          <w:b/>
          <w:noProof/>
          <w:sz w:val="40"/>
          <w:szCs w:val="40"/>
        </w:rPr>
        <w:t>A Bible Study for Inquiring Minds</w:t>
      </w:r>
    </w:p>
    <w:p w14:paraId="5B4C1AC0" w14:textId="6C4D3425" w:rsidR="00913C2F" w:rsidRDefault="00913C2F" w:rsidP="002C4C37">
      <w:pPr>
        <w:jc w:val="center"/>
        <w:rPr>
          <w:rFonts w:ascii="Arial" w:hAnsi="Arial" w:cs="Arial"/>
          <w:b/>
          <w:noProof/>
          <w:sz w:val="40"/>
          <w:szCs w:val="40"/>
        </w:rPr>
      </w:pPr>
    </w:p>
    <w:p w14:paraId="0353603C" w14:textId="77777777" w:rsidR="00E85B4B" w:rsidRDefault="00913C2F" w:rsidP="002C4C37">
      <w:pPr>
        <w:jc w:val="center"/>
        <w:rPr>
          <w:rFonts w:ascii="Arial" w:hAnsi="Arial" w:cs="Arial"/>
          <w:b/>
          <w:noProof/>
          <w:sz w:val="40"/>
          <w:szCs w:val="40"/>
        </w:rPr>
      </w:pPr>
      <w:bookmarkStart w:id="0" w:name="_Hlk27388585"/>
      <w:r>
        <w:rPr>
          <w:rFonts w:ascii="Arial" w:hAnsi="Arial" w:cs="Arial"/>
          <w:b/>
          <w:noProof/>
          <w:sz w:val="40"/>
          <w:szCs w:val="40"/>
        </w:rPr>
        <w:t>Five Wednesdays</w:t>
      </w:r>
    </w:p>
    <w:p w14:paraId="68D64FF2" w14:textId="10350959" w:rsidR="00913C2F" w:rsidRDefault="00913C2F" w:rsidP="002C4C37">
      <w:pPr>
        <w:jc w:val="center"/>
        <w:rPr>
          <w:rFonts w:ascii="Arial" w:hAnsi="Arial" w:cs="Arial"/>
          <w:b/>
          <w:noProof/>
          <w:sz w:val="40"/>
          <w:szCs w:val="40"/>
        </w:rPr>
      </w:pPr>
      <w:r>
        <w:rPr>
          <w:rFonts w:ascii="Arial" w:hAnsi="Arial" w:cs="Arial"/>
          <w:b/>
          <w:noProof/>
          <w:sz w:val="40"/>
          <w:szCs w:val="40"/>
        </w:rPr>
        <w:t xml:space="preserve"> </w:t>
      </w:r>
      <w:r w:rsidR="00E85B4B">
        <w:rPr>
          <w:rFonts w:ascii="Arial" w:hAnsi="Arial" w:cs="Arial"/>
          <w:b/>
          <w:noProof/>
          <w:sz w:val="32"/>
          <w:szCs w:val="32"/>
        </w:rPr>
        <w:t>6:45 – 8:00 p.m.</w:t>
      </w:r>
    </w:p>
    <w:p w14:paraId="2B8A1B7C" w14:textId="77777777" w:rsidR="00913C2F" w:rsidRDefault="00913C2F" w:rsidP="00913C2F">
      <w:pPr>
        <w:jc w:val="center"/>
        <w:rPr>
          <w:rFonts w:ascii="Arial" w:hAnsi="Arial" w:cs="Arial"/>
          <w:b/>
          <w:sz w:val="40"/>
          <w:szCs w:val="40"/>
        </w:rPr>
      </w:pPr>
      <w:r w:rsidRPr="00A81040">
        <w:rPr>
          <w:rFonts w:ascii="Arial" w:hAnsi="Arial" w:cs="Arial"/>
          <w:b/>
          <w:sz w:val="40"/>
          <w:szCs w:val="40"/>
        </w:rPr>
        <w:t xml:space="preserve">January </w:t>
      </w:r>
      <w:r>
        <w:rPr>
          <w:rFonts w:ascii="Arial" w:hAnsi="Arial" w:cs="Arial"/>
          <w:b/>
          <w:sz w:val="40"/>
          <w:szCs w:val="40"/>
        </w:rPr>
        <w:t>1</w:t>
      </w:r>
      <w:r w:rsidRPr="00A81040">
        <w:rPr>
          <w:rFonts w:ascii="Arial" w:hAnsi="Arial" w:cs="Arial"/>
          <w:b/>
          <w:sz w:val="40"/>
          <w:szCs w:val="40"/>
        </w:rPr>
        <w:t xml:space="preserve">5 – February </w:t>
      </w:r>
      <w:r>
        <w:rPr>
          <w:rFonts w:ascii="Arial" w:hAnsi="Arial" w:cs="Arial"/>
          <w:b/>
          <w:sz w:val="40"/>
          <w:szCs w:val="40"/>
        </w:rPr>
        <w:t>19</w:t>
      </w:r>
      <w:r w:rsidRPr="00A81040">
        <w:rPr>
          <w:rFonts w:ascii="Arial" w:hAnsi="Arial" w:cs="Arial"/>
          <w:b/>
          <w:sz w:val="40"/>
          <w:szCs w:val="40"/>
        </w:rPr>
        <w:t>, 2020</w:t>
      </w:r>
    </w:p>
    <w:bookmarkEnd w:id="0"/>
    <w:p w14:paraId="6BF3D255" w14:textId="5C93F994" w:rsidR="00913C2F" w:rsidRPr="00B671FD" w:rsidRDefault="00B671FD" w:rsidP="002C4C37">
      <w:pPr>
        <w:jc w:val="center"/>
        <w:rPr>
          <w:rFonts w:ascii="Arial" w:hAnsi="Arial" w:cs="Arial"/>
          <w:b/>
          <w:noProof/>
          <w:sz w:val="32"/>
          <w:szCs w:val="32"/>
        </w:rPr>
      </w:pPr>
      <w:r w:rsidRPr="00B671FD">
        <w:rPr>
          <w:rFonts w:ascii="Arial" w:hAnsi="Arial" w:cs="Arial"/>
          <w:b/>
          <w:noProof/>
          <w:sz w:val="32"/>
          <w:szCs w:val="32"/>
        </w:rPr>
        <w:t xml:space="preserve">Led by </w:t>
      </w:r>
    </w:p>
    <w:p w14:paraId="33DA93FC" w14:textId="5849BDC1" w:rsidR="00B671FD" w:rsidRDefault="00B671FD" w:rsidP="002C4C37">
      <w:pPr>
        <w:jc w:val="center"/>
        <w:rPr>
          <w:rFonts w:ascii="Arial" w:hAnsi="Arial" w:cs="Arial"/>
          <w:b/>
          <w:noProof/>
          <w:sz w:val="40"/>
          <w:szCs w:val="40"/>
        </w:rPr>
      </w:pPr>
      <w:r>
        <w:rPr>
          <w:rFonts w:ascii="Arial" w:hAnsi="Arial" w:cs="Arial"/>
          <w:b/>
          <w:noProof/>
          <w:sz w:val="40"/>
          <w:szCs w:val="40"/>
        </w:rPr>
        <w:t>The Rev. Gerry C. Hanberry</w:t>
      </w:r>
    </w:p>
    <w:p w14:paraId="200168A9" w14:textId="11CB10E0" w:rsidR="00B671FD" w:rsidRPr="00825E10" w:rsidRDefault="00B671FD" w:rsidP="002C4C37">
      <w:pPr>
        <w:jc w:val="center"/>
        <w:rPr>
          <w:rFonts w:ascii="Arial" w:hAnsi="Arial" w:cs="Arial"/>
          <w:b/>
          <w:noProof/>
          <w:sz w:val="32"/>
          <w:szCs w:val="32"/>
        </w:rPr>
      </w:pPr>
      <w:r w:rsidRPr="00825E10">
        <w:rPr>
          <w:rFonts w:ascii="Arial" w:hAnsi="Arial" w:cs="Arial"/>
          <w:b/>
          <w:noProof/>
          <w:sz w:val="32"/>
          <w:szCs w:val="32"/>
        </w:rPr>
        <w:t>Interim Pastor</w:t>
      </w:r>
    </w:p>
    <w:p w14:paraId="36531C7F" w14:textId="2D78F3AD" w:rsidR="00B671FD" w:rsidRDefault="003D43F7" w:rsidP="002C4C37">
      <w:pPr>
        <w:jc w:val="center"/>
        <w:rPr>
          <w:rFonts w:ascii="Arial" w:hAnsi="Arial" w:cs="Arial"/>
          <w:b/>
          <w:noProof/>
          <w:sz w:val="40"/>
          <w:szCs w:val="40"/>
        </w:rPr>
      </w:pPr>
      <w:hyperlink r:id="rId11" w:history="1">
        <w:r w:rsidR="00B671FD" w:rsidRPr="00012E1F">
          <w:rPr>
            <w:rStyle w:val="Hyperlink"/>
            <w:rFonts w:ascii="Arial" w:hAnsi="Arial" w:cs="Arial"/>
          </w:rPr>
          <w:t>pastortucc@comcast.net</w:t>
        </w:r>
      </w:hyperlink>
      <w:r w:rsidR="00B671FD">
        <w:rPr>
          <w:rStyle w:val="Hyperlink"/>
          <w:rFonts w:ascii="Arial" w:hAnsi="Arial" w:cs="Arial"/>
        </w:rPr>
        <w:t xml:space="preserve"> </w:t>
      </w:r>
      <w:r w:rsidR="00B671FD" w:rsidRPr="00012E1F">
        <w:rPr>
          <w:rFonts w:ascii="Arial" w:hAnsi="Arial" w:cs="Arial"/>
        </w:rPr>
        <w:t xml:space="preserve">  </w:t>
      </w:r>
    </w:p>
    <w:p w14:paraId="3497D1D9" w14:textId="423FE597" w:rsidR="002C4C37" w:rsidRPr="00123748" w:rsidRDefault="002C4C37" w:rsidP="002C4C37">
      <w:pPr>
        <w:pStyle w:val="Default"/>
        <w:ind w:left="720"/>
        <w:jc w:val="center"/>
        <w:rPr>
          <w:b/>
          <w:bCs/>
        </w:rPr>
      </w:pPr>
      <w:r w:rsidRPr="00123748">
        <w:rPr>
          <w:b/>
          <w:bCs/>
        </w:rPr>
        <w:lastRenderedPageBreak/>
        <w:t xml:space="preserve">One of the Famous Healing Miracles by Jesus: </w:t>
      </w:r>
    </w:p>
    <w:p w14:paraId="16404ED1" w14:textId="178D0CD8" w:rsidR="002C4C37" w:rsidRPr="00123748" w:rsidRDefault="002C4C37" w:rsidP="002C4C37">
      <w:pPr>
        <w:pStyle w:val="Default"/>
        <w:ind w:left="720"/>
        <w:jc w:val="center"/>
        <w:rPr>
          <w:b/>
          <w:bCs/>
        </w:rPr>
      </w:pPr>
      <w:r w:rsidRPr="00123748">
        <w:rPr>
          <w:b/>
          <w:bCs/>
        </w:rPr>
        <w:t>The Healing of Blind Bartimaeus:</w:t>
      </w:r>
    </w:p>
    <w:p w14:paraId="3C1C5615" w14:textId="3F5A3EDC" w:rsidR="002C4C37" w:rsidRPr="00123748" w:rsidRDefault="002C4C37" w:rsidP="002C4C37">
      <w:pPr>
        <w:pStyle w:val="Default"/>
      </w:pPr>
      <w:r w:rsidRPr="00123748">
        <w:rPr>
          <w:i/>
          <w:iCs/>
        </w:rPr>
        <w:t xml:space="preserve">They came to Jericho. As he and his disciples and a large crowd were leaving Jericho, Bartimaeus son of Timaeus, a blind beggar, was sitting by the roadside. When he heard that it was Jesus of Nazareth, he began to shout out and say, "Jesus, Son of David, have mercy on me!" Many sternly ordered him to be quiet, but he cried out even more loudly, "Son of David, have mercy on me!" Jesus stood still and said, "Call him here." And they called the blind man, saying to him, "Take heart: get up, he is calling you." So throwing off his cloak, he sprang up and came to Jesus. Then Jesus said to him, "What do you want me to do for you?" The blind man said to him, "My teacher, let me see again," Jesus said to him, "Go; your faith has made you well." Immediately he regained his sight and following him on the way </w:t>
      </w:r>
      <w:r w:rsidRPr="00123748">
        <w:t xml:space="preserve">(Mark 10: 46-52, NRSV) </w:t>
      </w:r>
    </w:p>
    <w:p w14:paraId="629FD1A1" w14:textId="77777777" w:rsidR="002C4C37" w:rsidRPr="00123748" w:rsidRDefault="002C4C37" w:rsidP="002C4C37">
      <w:pPr>
        <w:pStyle w:val="Default"/>
      </w:pPr>
    </w:p>
    <w:p w14:paraId="0D27E730" w14:textId="4EDCD3BC" w:rsidR="002C4C37" w:rsidRPr="00123748" w:rsidRDefault="002C4C37" w:rsidP="002C4C37">
      <w:pPr>
        <w:pStyle w:val="Default"/>
        <w:rPr>
          <w:b/>
          <w:bCs/>
        </w:rPr>
      </w:pPr>
      <w:r w:rsidRPr="00123748">
        <w:rPr>
          <w:b/>
          <w:bCs/>
        </w:rPr>
        <w:t xml:space="preserve"> What are reasonable people to make of a story like this? </w:t>
      </w:r>
    </w:p>
    <w:p w14:paraId="60FE1583" w14:textId="7D992D9D" w:rsidR="002C4C37" w:rsidRPr="00123748" w:rsidRDefault="002C4C37" w:rsidP="002C4C37">
      <w:pPr>
        <w:pStyle w:val="Default"/>
      </w:pPr>
      <w:r w:rsidRPr="00123748">
        <w:t>Some people might say: “In the world as we know it, in the world we live in, no measure of religious faith can reverse retinal detachment or macular degeneration or whatever else we might imagine as the medical problem of blind Bartim</w:t>
      </w:r>
      <w:r w:rsidR="00123748" w:rsidRPr="00123748">
        <w:t>a</w:t>
      </w:r>
      <w:r w:rsidRPr="00123748">
        <w:t>eus. That's just impossible</w:t>
      </w:r>
      <w:r w:rsidR="00123748" w:rsidRPr="00123748">
        <w:t>.</w:t>
      </w:r>
      <w:r w:rsidRPr="00123748">
        <w:t xml:space="preserve">”  </w:t>
      </w:r>
      <w:r w:rsidRPr="00123748">
        <w:rPr>
          <w:b/>
          <w:bCs/>
        </w:rPr>
        <w:t>And then others might say,</w:t>
      </w:r>
      <w:r w:rsidRPr="00123748">
        <w:t xml:space="preserve"> “this story of Jesus healing Bartimaeus, who was blind, </w:t>
      </w:r>
      <w:r w:rsidR="00123748" w:rsidRPr="00123748">
        <w:t>is just one of Jesus’ many healing miracles in the gospel.  It says it in the Bible; therefore, this story is real and true.  Might not be a ‘medical intervention,’ per se, but Mark reports the story and I believe it.</w:t>
      </w:r>
    </w:p>
    <w:p w14:paraId="4ECE4DDD" w14:textId="5B8DF013" w:rsidR="00123748" w:rsidRPr="00123748" w:rsidRDefault="00123748" w:rsidP="002C4C37">
      <w:pPr>
        <w:pStyle w:val="Default"/>
      </w:pPr>
    </w:p>
    <w:p w14:paraId="6F3FF792" w14:textId="508180AD" w:rsidR="00123748" w:rsidRPr="00123748" w:rsidRDefault="00123748" w:rsidP="002C4C37">
      <w:pPr>
        <w:pStyle w:val="Default"/>
      </w:pPr>
      <w:r w:rsidRPr="00123748">
        <w:t>Others might suggest th</w:t>
      </w:r>
      <w:r w:rsidR="00474E13">
        <w:t>ese</w:t>
      </w:r>
      <w:r w:rsidRPr="00123748">
        <w:t xml:space="preserve"> healing stor</w:t>
      </w:r>
      <w:r w:rsidR="00474E13">
        <w:t xml:space="preserve">ies in the </w:t>
      </w:r>
      <w:r w:rsidRPr="00123748">
        <w:t xml:space="preserve">gospels </w:t>
      </w:r>
      <w:r w:rsidR="00474E13">
        <w:t>are</w:t>
      </w:r>
      <w:r w:rsidRPr="00123748">
        <w:t xml:space="preserve"> really more metaphorical, much more </w:t>
      </w:r>
      <w:r w:rsidR="00913C2F">
        <w:t xml:space="preserve">spiritual </w:t>
      </w:r>
      <w:r w:rsidRPr="00123748">
        <w:t>metaphor than medi</w:t>
      </w:r>
      <w:r w:rsidR="00474E13">
        <w:t>c</w:t>
      </w:r>
      <w:r w:rsidRPr="00123748">
        <w:t>al science or real physical healing.</w:t>
      </w:r>
    </w:p>
    <w:p w14:paraId="4BFC204B" w14:textId="226FC82C" w:rsidR="00123748" w:rsidRPr="00123748" w:rsidRDefault="00123748" w:rsidP="002C4C37">
      <w:pPr>
        <w:pStyle w:val="Default"/>
      </w:pPr>
    </w:p>
    <w:p w14:paraId="355EFB2E" w14:textId="3DBFB42B" w:rsidR="00123748" w:rsidRDefault="00123748" w:rsidP="002C4C37">
      <w:pPr>
        <w:pStyle w:val="Default"/>
        <w:rPr>
          <w:b/>
          <w:bCs/>
        </w:rPr>
      </w:pPr>
      <w:r w:rsidRPr="00123748">
        <w:rPr>
          <w:b/>
          <w:bCs/>
        </w:rPr>
        <w:t>With these varied explanations and beliefs, we might ask ourselves the ‘so what?’ question:  Miracles or Metaphors?  Does it Really Matter?</w:t>
      </w:r>
    </w:p>
    <w:p w14:paraId="7E6FA232" w14:textId="1BAE4A6F" w:rsidR="00123748" w:rsidRDefault="00123748" w:rsidP="002C4C37">
      <w:pPr>
        <w:pStyle w:val="Default"/>
        <w:rPr>
          <w:b/>
          <w:bCs/>
        </w:rPr>
      </w:pPr>
    </w:p>
    <w:p w14:paraId="086A37F4" w14:textId="31EBC1E6" w:rsidR="00123748" w:rsidRDefault="00123748" w:rsidP="002C4C37">
      <w:pPr>
        <w:pStyle w:val="Default"/>
      </w:pPr>
      <w:r>
        <w:t xml:space="preserve">In a five-part Bible Study series starting Wednesday, January 15, we will explore this dilemma, this deep Biblical and theological question.  </w:t>
      </w:r>
      <w:r w:rsidR="00894EF8">
        <w:t>Join us; bring a friend or neighbor.</w:t>
      </w:r>
    </w:p>
    <w:p w14:paraId="4DAC3E6A" w14:textId="2DC40DF6" w:rsidR="00B671FD" w:rsidRPr="00B671FD" w:rsidRDefault="00B671FD" w:rsidP="002C4C37">
      <w:pPr>
        <w:pStyle w:val="Default"/>
        <w:rPr>
          <w:b/>
          <w:bCs/>
        </w:rPr>
      </w:pPr>
      <w:r w:rsidRPr="00B671FD">
        <w:rPr>
          <w:b/>
          <w:bCs/>
          <w:noProof/>
        </w:rPr>
        <mc:AlternateContent>
          <mc:Choice Requires="wps">
            <w:drawing>
              <wp:anchor distT="45720" distB="45720" distL="114300" distR="114300" simplePos="0" relativeHeight="251661312" behindDoc="0" locked="0" layoutInCell="1" allowOverlap="1" wp14:anchorId="050F5921" wp14:editId="38DAF2D2">
                <wp:simplePos x="0" y="0"/>
                <wp:positionH relativeFrom="column">
                  <wp:align>left</wp:align>
                </wp:positionH>
                <wp:positionV relativeFrom="paragraph">
                  <wp:posOffset>9525</wp:posOffset>
                </wp:positionV>
                <wp:extent cx="1943100" cy="1609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09725"/>
                        </a:xfrm>
                        <a:prstGeom prst="rect">
                          <a:avLst/>
                        </a:prstGeom>
                        <a:solidFill>
                          <a:srgbClr val="FFFFFF"/>
                        </a:solidFill>
                        <a:ln w="9525">
                          <a:solidFill>
                            <a:srgbClr val="000000"/>
                          </a:solidFill>
                          <a:miter lim="800000"/>
                          <a:headEnd/>
                          <a:tailEnd/>
                        </a:ln>
                      </wps:spPr>
                      <wps:txbx>
                        <w:txbxContent>
                          <w:p w14:paraId="7E5C3099" w14:textId="77777777" w:rsidR="00B671FD" w:rsidRDefault="00B671FD" w:rsidP="00B671FD">
                            <w:r>
                              <w:rPr>
                                <w:rFonts w:ascii="Arial" w:hAnsi="Arial" w:cs="Arial"/>
                                <w:noProof/>
                                <w:color w:val="0000FF"/>
                                <w:sz w:val="27"/>
                                <w:szCs w:val="27"/>
                                <w:shd w:val="clear" w:color="auto" w:fill="FFFFFF"/>
                              </w:rPr>
                              <w:drawing>
                                <wp:inline distT="0" distB="0" distL="0" distR="0" wp14:anchorId="31C1698D" wp14:editId="63FB0563">
                                  <wp:extent cx="1876425" cy="2438400"/>
                                  <wp:effectExtent l="0" t="0" r="9525" b="0"/>
                                  <wp:docPr id="5" name="Picture 5" descr="Image result for jesus healing blind bartimaeus wood cu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healing blind bartimaeus wood cu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2438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F5921" id="Text Box 2" o:spid="_x0000_s1027" type="#_x0000_t202" style="position:absolute;margin-left:0;margin-top:.75pt;width:153pt;height:126.75pt;z-index:2516613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">
                <v:textbox>
                  <w:txbxContent>
                    <w:p w14:paraId="7E5C3099" w14:textId="77777777" w:rsidR="00B671FD" w:rsidRDefault="00B671FD" w:rsidP="00B671FD">
                      <w:r>
                        <w:rPr>
                          <w:rFonts w:ascii="Arial" w:hAnsi="Arial" w:cs="Arial"/>
                          <w:noProof/>
                          <w:color w:val="0000FF"/>
                          <w:sz w:val="27"/>
                          <w:szCs w:val="27"/>
                          <w:shd w:val="clear" w:color="auto" w:fill="FFFFFF"/>
                        </w:rPr>
                        <w:drawing>
                          <wp:inline distT="0" distB="0" distL="0" distR="0" wp14:anchorId="31C1698D" wp14:editId="63FB0563">
                            <wp:extent cx="1876425" cy="2438400"/>
                            <wp:effectExtent l="0" t="0" r="9525" b="0"/>
                            <wp:docPr id="5" name="Picture 5" descr="Image result for jesus healing blind bartimaeus wood cu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healing blind bartimaeus wood cu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2438400"/>
                                    </a:xfrm>
                                    <a:prstGeom prst="rect">
                                      <a:avLst/>
                                    </a:prstGeom>
                                    <a:noFill/>
                                    <a:ln>
                                      <a:noFill/>
                                    </a:ln>
                                  </pic:spPr>
                                </pic:pic>
                              </a:graphicData>
                            </a:graphic>
                          </wp:inline>
                        </w:drawing>
                      </w:r>
                    </w:p>
                  </w:txbxContent>
                </v:textbox>
                <w10:wrap type="square"/>
              </v:shape>
            </w:pict>
          </mc:Fallback>
        </mc:AlternateContent>
      </w:r>
      <w:r w:rsidRPr="00B671FD">
        <w:rPr>
          <w:b/>
          <w:noProof/>
        </w:rPr>
        <w:t xml:space="preserve">        </w:t>
      </w:r>
      <w:r w:rsidRPr="00B671FD">
        <w:rPr>
          <w:b/>
          <w:bCs/>
        </w:rPr>
        <w:t>Five Miracles of Jesus:</w:t>
      </w:r>
    </w:p>
    <w:p w14:paraId="573B2CCA" w14:textId="723604BE" w:rsidR="00B671FD" w:rsidRPr="00975670" w:rsidRDefault="00B671FD" w:rsidP="00B671FD">
      <w:pPr>
        <w:pStyle w:val="Default"/>
        <w:numPr>
          <w:ilvl w:val="0"/>
          <w:numId w:val="3"/>
        </w:numPr>
        <w:rPr>
          <w:sz w:val="28"/>
          <w:szCs w:val="28"/>
        </w:rPr>
      </w:pPr>
      <w:r w:rsidRPr="00975670">
        <w:rPr>
          <w:color w:val="222222"/>
          <w:sz w:val="28"/>
          <w:szCs w:val="28"/>
          <w:lang w:val="en"/>
        </w:rPr>
        <w:t>Changing water into wine</w:t>
      </w:r>
    </w:p>
    <w:p w14:paraId="555874DA" w14:textId="232B8287" w:rsidR="00B671FD" w:rsidRPr="00975670" w:rsidRDefault="00B671FD" w:rsidP="00B671FD">
      <w:pPr>
        <w:pStyle w:val="Default"/>
        <w:numPr>
          <w:ilvl w:val="0"/>
          <w:numId w:val="3"/>
        </w:numPr>
        <w:rPr>
          <w:sz w:val="28"/>
          <w:szCs w:val="28"/>
        </w:rPr>
      </w:pPr>
      <w:r w:rsidRPr="00975670">
        <w:rPr>
          <w:sz w:val="28"/>
          <w:szCs w:val="28"/>
        </w:rPr>
        <w:t xml:space="preserve">Healing Blind Bartimaeus </w:t>
      </w:r>
    </w:p>
    <w:p w14:paraId="08F7BD72" w14:textId="752F075C" w:rsidR="00B671FD" w:rsidRPr="005126D1" w:rsidRDefault="00E85B4B" w:rsidP="00B671FD">
      <w:pPr>
        <w:pStyle w:val="Default"/>
        <w:numPr>
          <w:ilvl w:val="0"/>
          <w:numId w:val="3"/>
        </w:numPr>
        <w:rPr>
          <w:sz w:val="28"/>
          <w:szCs w:val="28"/>
        </w:rPr>
      </w:pPr>
      <w:r w:rsidRPr="00975670">
        <w:rPr>
          <w:color w:val="222222"/>
          <w:sz w:val="28"/>
          <w:szCs w:val="28"/>
          <w:lang w:val="en"/>
        </w:rPr>
        <w:t>Feeding the 5000</w:t>
      </w:r>
    </w:p>
    <w:p w14:paraId="04CFCC09" w14:textId="77777777" w:rsidR="005126D1" w:rsidRPr="005126D1" w:rsidRDefault="005B7818" w:rsidP="00B671FD">
      <w:pPr>
        <w:pStyle w:val="Default"/>
        <w:numPr>
          <w:ilvl w:val="0"/>
          <w:numId w:val="3"/>
        </w:numPr>
        <w:rPr>
          <w:sz w:val="28"/>
          <w:szCs w:val="28"/>
        </w:rPr>
      </w:pPr>
      <w:r w:rsidRPr="00975670">
        <w:rPr>
          <w:color w:val="222222"/>
          <w:sz w:val="28"/>
          <w:szCs w:val="28"/>
          <w:lang w:val="en"/>
        </w:rPr>
        <w:t>Raising Lazarus</w:t>
      </w:r>
    </w:p>
    <w:p w14:paraId="6AC34E10" w14:textId="77777777" w:rsidR="005126D1" w:rsidRPr="00975670" w:rsidRDefault="005126D1" w:rsidP="005126D1">
      <w:pPr>
        <w:pStyle w:val="Default"/>
        <w:numPr>
          <w:ilvl w:val="0"/>
          <w:numId w:val="3"/>
        </w:numPr>
        <w:rPr>
          <w:sz w:val="28"/>
          <w:szCs w:val="28"/>
        </w:rPr>
      </w:pPr>
      <w:r>
        <w:rPr>
          <w:color w:val="222222"/>
          <w:sz w:val="28"/>
          <w:szCs w:val="28"/>
          <w:lang w:val="en"/>
        </w:rPr>
        <w:t>Healing at Bethzatha</w:t>
      </w:r>
    </w:p>
    <w:p w14:paraId="283A5142" w14:textId="32D32F1E" w:rsidR="00E85B4B" w:rsidRPr="00975670" w:rsidRDefault="005B7818" w:rsidP="005126D1">
      <w:pPr>
        <w:pStyle w:val="Default"/>
        <w:ind w:left="540"/>
        <w:rPr>
          <w:sz w:val="28"/>
          <w:szCs w:val="28"/>
        </w:rPr>
      </w:pPr>
      <w:r w:rsidRPr="00975670">
        <w:rPr>
          <w:color w:val="222222"/>
          <w:sz w:val="28"/>
          <w:szCs w:val="28"/>
          <w:lang w:val="en"/>
        </w:rPr>
        <w:t xml:space="preserve"> </w:t>
      </w:r>
    </w:p>
    <w:p w14:paraId="330FCCDC" w14:textId="28FAE410" w:rsidR="00E85B4B" w:rsidRPr="00975670" w:rsidRDefault="00E85B4B" w:rsidP="005126D1">
      <w:pPr>
        <w:pStyle w:val="Default"/>
        <w:ind w:left="360"/>
        <w:rPr>
          <w:sz w:val="28"/>
          <w:szCs w:val="28"/>
        </w:rPr>
      </w:pPr>
    </w:p>
    <w:p w14:paraId="6930EDD0" w14:textId="77777777" w:rsidR="00B671FD" w:rsidRDefault="00B671FD" w:rsidP="002C4C37">
      <w:pPr>
        <w:pStyle w:val="Default"/>
        <w:rPr>
          <w:b/>
          <w:bCs/>
          <w:sz w:val="23"/>
          <w:szCs w:val="23"/>
        </w:rPr>
      </w:pPr>
    </w:p>
    <w:p w14:paraId="424853CC" w14:textId="2FB4854A" w:rsidR="00E85B4B" w:rsidRPr="004E7145" w:rsidRDefault="00E85B4B" w:rsidP="00E85B4B">
      <w:pPr>
        <w:jc w:val="center"/>
        <w:rPr>
          <w:rFonts w:ascii="Arial" w:hAnsi="Arial" w:cs="Arial"/>
          <w:b/>
          <w:noProof/>
          <w:sz w:val="28"/>
          <w:szCs w:val="28"/>
        </w:rPr>
      </w:pPr>
      <w:r w:rsidRPr="004E7145">
        <w:rPr>
          <w:rFonts w:ascii="Arial" w:hAnsi="Arial" w:cs="Arial"/>
          <w:b/>
          <w:noProof/>
          <w:sz w:val="28"/>
          <w:szCs w:val="28"/>
        </w:rPr>
        <w:t>Five Wednesdays: 6:45 – 8:00 p.m.</w:t>
      </w:r>
    </w:p>
    <w:p w14:paraId="2590F502" w14:textId="17D0AD41" w:rsidR="00E85B4B" w:rsidRDefault="00E85B4B" w:rsidP="004E7145">
      <w:pPr>
        <w:jc w:val="center"/>
        <w:rPr>
          <w:rFonts w:ascii="Arial" w:hAnsi="Arial" w:cs="Arial"/>
          <w:b/>
          <w:sz w:val="32"/>
          <w:szCs w:val="32"/>
        </w:rPr>
      </w:pPr>
      <w:r w:rsidRPr="004E7145">
        <w:rPr>
          <w:rFonts w:ascii="Arial" w:hAnsi="Arial" w:cs="Arial"/>
          <w:b/>
          <w:sz w:val="28"/>
          <w:szCs w:val="28"/>
        </w:rPr>
        <w:t>January 15 – February 19, 2020</w:t>
      </w:r>
    </w:p>
    <w:p w14:paraId="6CFA81EF" w14:textId="3F0CF75B" w:rsidR="00E85B4B" w:rsidRPr="00BB4050" w:rsidRDefault="00E85B4B" w:rsidP="00BB4050">
      <w:pPr>
        <w:pStyle w:val="Default"/>
        <w:rPr>
          <w:b/>
          <w:bCs/>
          <w:sz w:val="28"/>
          <w:szCs w:val="28"/>
        </w:rPr>
      </w:pPr>
      <w:r w:rsidRPr="00E85B4B">
        <w:rPr>
          <w:b/>
          <w:sz w:val="28"/>
          <w:szCs w:val="28"/>
        </w:rPr>
        <w:t xml:space="preserve">Jan. 15 -- </w:t>
      </w:r>
      <w:r w:rsidRPr="00BB4050">
        <w:rPr>
          <w:b/>
          <w:bCs/>
          <w:color w:val="222222"/>
          <w:sz w:val="28"/>
          <w:szCs w:val="28"/>
          <w:lang w:val="en"/>
        </w:rPr>
        <w:t xml:space="preserve">Changing Water </w:t>
      </w:r>
      <w:r w:rsidR="00BB4050" w:rsidRPr="00BB4050">
        <w:rPr>
          <w:b/>
          <w:bCs/>
          <w:color w:val="222222"/>
          <w:sz w:val="28"/>
          <w:szCs w:val="28"/>
          <w:lang w:val="en"/>
        </w:rPr>
        <w:t>i</w:t>
      </w:r>
      <w:r w:rsidRPr="00BB4050">
        <w:rPr>
          <w:b/>
          <w:bCs/>
          <w:color w:val="222222"/>
          <w:sz w:val="28"/>
          <w:szCs w:val="28"/>
          <w:lang w:val="en"/>
        </w:rPr>
        <w:t>nto Wine at Cana</w:t>
      </w:r>
    </w:p>
    <w:p w14:paraId="4C5B7B1D" w14:textId="77777777" w:rsidR="008A70AB" w:rsidRPr="006807FC" w:rsidRDefault="008A70AB" w:rsidP="008A70AB">
      <w:pPr>
        <w:pStyle w:val="Default"/>
        <w:numPr>
          <w:ilvl w:val="0"/>
          <w:numId w:val="4"/>
        </w:numPr>
      </w:pPr>
      <w:r>
        <w:t>John 2: 1-11</w:t>
      </w:r>
    </w:p>
    <w:p w14:paraId="77202112" w14:textId="146F30C3" w:rsidR="008A70AB" w:rsidRPr="008A70AB" w:rsidRDefault="008A70AB" w:rsidP="00BB4050">
      <w:pPr>
        <w:pStyle w:val="Default"/>
        <w:numPr>
          <w:ilvl w:val="0"/>
          <w:numId w:val="4"/>
        </w:numPr>
        <w:rPr>
          <w:b/>
          <w:bCs/>
          <w:i/>
          <w:iCs/>
        </w:rPr>
      </w:pPr>
      <w:r>
        <w:t>First of Jesus’ ‘miraculous signs’ at Cana, Galile</w:t>
      </w:r>
      <w:r w:rsidR="00E40D76">
        <w:t>e</w:t>
      </w:r>
    </w:p>
    <w:p w14:paraId="6465964D" w14:textId="77777777" w:rsidR="008A70AB" w:rsidRPr="006807FC" w:rsidRDefault="008A70AB" w:rsidP="008A70AB">
      <w:pPr>
        <w:pStyle w:val="Default"/>
        <w:numPr>
          <w:ilvl w:val="0"/>
          <w:numId w:val="4"/>
        </w:numPr>
      </w:pPr>
      <w:r>
        <w:t>Different miracle from the first ones in the other gospels</w:t>
      </w:r>
      <w:bookmarkStart w:id="1" w:name="_GoBack"/>
      <w:bookmarkEnd w:id="1"/>
    </w:p>
    <w:p w14:paraId="2843FEF6" w14:textId="77777777" w:rsidR="008A70AB" w:rsidRPr="002B0480" w:rsidRDefault="008A70AB" w:rsidP="00BB4050">
      <w:pPr>
        <w:pStyle w:val="Default"/>
        <w:rPr>
          <w:b/>
          <w:bCs/>
          <w:sz w:val="20"/>
          <w:szCs w:val="20"/>
        </w:rPr>
      </w:pPr>
    </w:p>
    <w:p w14:paraId="43ED8EDD" w14:textId="19258421" w:rsidR="00BB4050" w:rsidRDefault="00BB4050" w:rsidP="00BB4050">
      <w:pPr>
        <w:pStyle w:val="Default"/>
        <w:rPr>
          <w:b/>
          <w:bCs/>
          <w:sz w:val="28"/>
          <w:szCs w:val="28"/>
        </w:rPr>
      </w:pPr>
      <w:r>
        <w:rPr>
          <w:b/>
          <w:bCs/>
          <w:sz w:val="28"/>
          <w:szCs w:val="28"/>
        </w:rPr>
        <w:t xml:space="preserve">Jan. 22 -- </w:t>
      </w:r>
      <w:r w:rsidRPr="00BB4050">
        <w:rPr>
          <w:b/>
          <w:bCs/>
          <w:sz w:val="28"/>
          <w:szCs w:val="28"/>
        </w:rPr>
        <w:t xml:space="preserve">Healing Blind Bartimaeus </w:t>
      </w:r>
    </w:p>
    <w:p w14:paraId="7CBD9D94" w14:textId="4F4AAA66" w:rsidR="00BB4050" w:rsidRDefault="00BB4050" w:rsidP="00BB4050">
      <w:pPr>
        <w:pStyle w:val="Default"/>
        <w:numPr>
          <w:ilvl w:val="0"/>
          <w:numId w:val="5"/>
        </w:numPr>
      </w:pPr>
      <w:r w:rsidRPr="006807FC">
        <w:t>Mark 10:</w:t>
      </w:r>
      <w:r w:rsidR="005B7818" w:rsidRPr="006807FC">
        <w:t>46-52 and Matthew 20:29-34 and Luke 18:35-4</w:t>
      </w:r>
    </w:p>
    <w:p w14:paraId="4B95D597" w14:textId="75B98181" w:rsidR="005B7818" w:rsidRPr="006807FC" w:rsidRDefault="005B7818" w:rsidP="00BB4050">
      <w:pPr>
        <w:pStyle w:val="Default"/>
        <w:numPr>
          <w:ilvl w:val="0"/>
          <w:numId w:val="5"/>
        </w:numPr>
      </w:pPr>
      <w:r w:rsidRPr="006807FC">
        <w:t>Jesus meets Bartimaeus on the roadside near Bethsaida</w:t>
      </w:r>
    </w:p>
    <w:p w14:paraId="68AA1DAF" w14:textId="34BBED29" w:rsidR="005B7818" w:rsidRPr="006807FC" w:rsidRDefault="00474E13" w:rsidP="00BB4050">
      <w:pPr>
        <w:pStyle w:val="Default"/>
        <w:numPr>
          <w:ilvl w:val="0"/>
          <w:numId w:val="5"/>
        </w:numPr>
      </w:pPr>
      <w:r w:rsidRPr="006807FC">
        <w:t xml:space="preserve">Classic story </w:t>
      </w:r>
      <w:r w:rsidR="00975670">
        <w:t xml:space="preserve">of </w:t>
      </w:r>
      <w:r w:rsidRPr="006807FC">
        <w:t>Jesus asking one to say what they want</w:t>
      </w:r>
    </w:p>
    <w:p w14:paraId="01832925" w14:textId="1FCE2D6F" w:rsidR="004E7145" w:rsidRPr="002B0480" w:rsidRDefault="004E7145" w:rsidP="004E7145">
      <w:pPr>
        <w:pStyle w:val="Default"/>
        <w:rPr>
          <w:sz w:val="20"/>
          <w:szCs w:val="20"/>
        </w:rPr>
      </w:pPr>
    </w:p>
    <w:p w14:paraId="0BC804D9" w14:textId="3B934418" w:rsidR="004E7145" w:rsidRPr="006807FC" w:rsidRDefault="004E7145" w:rsidP="004E7145">
      <w:pPr>
        <w:pStyle w:val="Default"/>
        <w:rPr>
          <w:b/>
          <w:bCs/>
          <w:color w:val="222222"/>
          <w:sz w:val="28"/>
          <w:szCs w:val="28"/>
          <w:lang w:val="en"/>
        </w:rPr>
      </w:pPr>
      <w:r>
        <w:rPr>
          <w:b/>
          <w:bCs/>
          <w:sz w:val="28"/>
          <w:szCs w:val="28"/>
        </w:rPr>
        <w:t xml:space="preserve">Jan. 29 -- </w:t>
      </w:r>
      <w:r w:rsidRPr="006807FC">
        <w:rPr>
          <w:b/>
          <w:bCs/>
          <w:color w:val="222222"/>
          <w:sz w:val="28"/>
          <w:szCs w:val="28"/>
          <w:lang w:val="en"/>
        </w:rPr>
        <w:t>Feeding the 5000</w:t>
      </w:r>
    </w:p>
    <w:p w14:paraId="1BA83060" w14:textId="45451028" w:rsidR="004E7145" w:rsidRPr="006807FC" w:rsidRDefault="004E7145" w:rsidP="004E7145">
      <w:pPr>
        <w:pStyle w:val="Default"/>
        <w:numPr>
          <w:ilvl w:val="0"/>
          <w:numId w:val="7"/>
        </w:numPr>
        <w:rPr>
          <w:sz w:val="28"/>
          <w:szCs w:val="28"/>
        </w:rPr>
      </w:pPr>
      <w:r w:rsidRPr="006807FC">
        <w:t>John 6:1-5; Matt 14:13-21, Mark 6:30-44; Luke 9:</w:t>
      </w:r>
      <w:r w:rsidR="00B81B26" w:rsidRPr="006807FC">
        <w:t>10-17</w:t>
      </w:r>
    </w:p>
    <w:p w14:paraId="374F8E19" w14:textId="6CF0C0FE" w:rsidR="004E7145" w:rsidRPr="008A70AB" w:rsidRDefault="008A70AB" w:rsidP="008A70AB">
      <w:pPr>
        <w:pStyle w:val="Default"/>
        <w:numPr>
          <w:ilvl w:val="0"/>
          <w:numId w:val="7"/>
        </w:numPr>
        <w:rPr>
          <w:rStyle w:val="Emphasis"/>
          <w:i w:val="0"/>
          <w:iCs w:val="0"/>
        </w:rPr>
      </w:pPr>
      <w:r>
        <w:t xml:space="preserve">Related to the </w:t>
      </w:r>
      <w:r w:rsidRPr="008A70AB">
        <w:rPr>
          <w:i/>
        </w:rPr>
        <w:t>“I AM the bread of life”</w:t>
      </w:r>
      <w:r>
        <w:t xml:space="preserve"> statement of Jesus</w:t>
      </w:r>
    </w:p>
    <w:p w14:paraId="6AB6593D" w14:textId="24BCF7D1" w:rsidR="004E7145" w:rsidRPr="006807FC" w:rsidRDefault="00B81B26" w:rsidP="004E7145">
      <w:pPr>
        <w:pStyle w:val="Default"/>
        <w:numPr>
          <w:ilvl w:val="0"/>
          <w:numId w:val="7"/>
        </w:numPr>
      </w:pPr>
      <w:r w:rsidRPr="006807FC">
        <w:t>Significant because story is in all four gospels</w:t>
      </w:r>
    </w:p>
    <w:p w14:paraId="007BCDAB" w14:textId="288DCA33" w:rsidR="00B81B26" w:rsidRPr="002B0480" w:rsidRDefault="00B81B26" w:rsidP="00B81B26">
      <w:pPr>
        <w:pStyle w:val="Default"/>
        <w:rPr>
          <w:sz w:val="20"/>
          <w:szCs w:val="20"/>
        </w:rPr>
      </w:pPr>
    </w:p>
    <w:p w14:paraId="1493C8B8" w14:textId="1F03D536" w:rsidR="00B81B26" w:rsidRDefault="00B81B26" w:rsidP="00B81B26">
      <w:pPr>
        <w:pStyle w:val="Default"/>
        <w:rPr>
          <w:b/>
          <w:bCs/>
          <w:color w:val="222222"/>
          <w:sz w:val="28"/>
          <w:szCs w:val="28"/>
          <w:lang w:val="en"/>
        </w:rPr>
      </w:pPr>
      <w:r w:rsidRPr="00B81B26">
        <w:rPr>
          <w:b/>
          <w:bCs/>
          <w:sz w:val="28"/>
          <w:szCs w:val="28"/>
        </w:rPr>
        <w:t xml:space="preserve">Feb. 12 </w:t>
      </w:r>
      <w:r w:rsidR="008A70AB">
        <w:rPr>
          <w:b/>
          <w:bCs/>
          <w:sz w:val="28"/>
          <w:szCs w:val="28"/>
        </w:rPr>
        <w:t>–</w:t>
      </w:r>
      <w:r w:rsidRPr="00B81B26">
        <w:rPr>
          <w:b/>
          <w:bCs/>
          <w:sz w:val="28"/>
          <w:szCs w:val="28"/>
        </w:rPr>
        <w:t xml:space="preserve"> </w:t>
      </w:r>
      <w:r w:rsidR="008A70AB">
        <w:rPr>
          <w:b/>
          <w:bCs/>
          <w:color w:val="222222"/>
          <w:sz w:val="28"/>
          <w:szCs w:val="28"/>
          <w:lang w:val="en"/>
        </w:rPr>
        <w:t>Raising Lazarus from the Dead</w:t>
      </w:r>
    </w:p>
    <w:p w14:paraId="6D7FEC60" w14:textId="28E096EE" w:rsidR="002B0480" w:rsidRPr="006807FC" w:rsidRDefault="00B81B26" w:rsidP="002B0480">
      <w:pPr>
        <w:pStyle w:val="Default"/>
        <w:numPr>
          <w:ilvl w:val="0"/>
          <w:numId w:val="8"/>
        </w:numPr>
      </w:pPr>
      <w:r w:rsidRPr="006807FC">
        <w:t>John 11:1-44</w:t>
      </w:r>
    </w:p>
    <w:p w14:paraId="73485A2F" w14:textId="217915CF" w:rsidR="00B81B26" w:rsidRPr="006807FC" w:rsidRDefault="00B81B26" w:rsidP="00B81B26">
      <w:pPr>
        <w:pStyle w:val="Default"/>
        <w:numPr>
          <w:ilvl w:val="0"/>
          <w:numId w:val="8"/>
        </w:numPr>
      </w:pPr>
      <w:r w:rsidRPr="006807FC">
        <w:t>In John, the last miracle before Jesus’ passion story</w:t>
      </w:r>
    </w:p>
    <w:p w14:paraId="61D900E7" w14:textId="2381CE82" w:rsidR="002B0480" w:rsidRPr="006807FC" w:rsidRDefault="00B81B26" w:rsidP="002B0480">
      <w:pPr>
        <w:pStyle w:val="Default"/>
        <w:numPr>
          <w:ilvl w:val="0"/>
          <w:numId w:val="8"/>
        </w:numPr>
      </w:pPr>
      <w:r w:rsidRPr="006807FC">
        <w:t>Lazarus is the brother of Mary and Martha</w:t>
      </w:r>
    </w:p>
    <w:p w14:paraId="048AD2F5" w14:textId="5CCBAA70" w:rsidR="00B81B26" w:rsidRPr="002B0480" w:rsidRDefault="00B81B26" w:rsidP="00B81B26">
      <w:pPr>
        <w:pStyle w:val="Default"/>
        <w:rPr>
          <w:sz w:val="20"/>
          <w:szCs w:val="20"/>
        </w:rPr>
      </w:pPr>
    </w:p>
    <w:p w14:paraId="217C20F6" w14:textId="77777777" w:rsidR="008A70AB" w:rsidRDefault="00B81B26" w:rsidP="008A70AB">
      <w:pPr>
        <w:pStyle w:val="Default"/>
        <w:rPr>
          <w:b/>
          <w:bCs/>
          <w:color w:val="222222"/>
          <w:sz w:val="28"/>
          <w:szCs w:val="28"/>
          <w:lang w:val="en"/>
        </w:rPr>
      </w:pPr>
      <w:r w:rsidRPr="00474E13">
        <w:rPr>
          <w:b/>
          <w:bCs/>
          <w:sz w:val="32"/>
          <w:szCs w:val="32"/>
        </w:rPr>
        <w:t>Feb</w:t>
      </w:r>
      <w:r w:rsidR="00474E13">
        <w:rPr>
          <w:b/>
          <w:bCs/>
          <w:sz w:val="32"/>
          <w:szCs w:val="32"/>
        </w:rPr>
        <w:t xml:space="preserve">. </w:t>
      </w:r>
      <w:r w:rsidRPr="00474E13">
        <w:rPr>
          <w:b/>
          <w:bCs/>
          <w:sz w:val="32"/>
          <w:szCs w:val="32"/>
        </w:rPr>
        <w:t xml:space="preserve">19 -- </w:t>
      </w:r>
      <w:r w:rsidR="008A70AB">
        <w:rPr>
          <w:b/>
          <w:bCs/>
          <w:color w:val="222222"/>
          <w:sz w:val="28"/>
          <w:szCs w:val="28"/>
          <w:lang w:val="en"/>
        </w:rPr>
        <w:t>The Healing at the Pool of Bethesda</w:t>
      </w:r>
    </w:p>
    <w:p w14:paraId="1A9A0A79" w14:textId="0FC5FBA2" w:rsidR="008A70AB" w:rsidRDefault="008A70AB" w:rsidP="008A70AB">
      <w:pPr>
        <w:pStyle w:val="Default"/>
        <w:numPr>
          <w:ilvl w:val="0"/>
          <w:numId w:val="11"/>
        </w:numPr>
      </w:pPr>
      <w:r>
        <w:t>John 5: 1-18</w:t>
      </w:r>
    </w:p>
    <w:p w14:paraId="7CAECD53" w14:textId="672DC9AA" w:rsidR="00474E13" w:rsidRPr="002B0480" w:rsidRDefault="002B0480" w:rsidP="002B0480">
      <w:pPr>
        <w:pStyle w:val="Default"/>
        <w:numPr>
          <w:ilvl w:val="0"/>
          <w:numId w:val="11"/>
        </w:numPr>
      </w:pPr>
      <w:r>
        <w:t>Jesus heals man crippled for 38 years</w:t>
      </w:r>
    </w:p>
    <w:p w14:paraId="72D25FE4" w14:textId="77777777" w:rsidR="008A70AB" w:rsidRPr="006807FC" w:rsidRDefault="008A70AB" w:rsidP="008A70AB">
      <w:pPr>
        <w:pStyle w:val="Default"/>
        <w:numPr>
          <w:ilvl w:val="0"/>
          <w:numId w:val="9"/>
        </w:numPr>
      </w:pPr>
      <w:r>
        <w:t>One of the ‘seven signs’ in the gospel of John</w:t>
      </w:r>
    </w:p>
    <w:sectPr w:rsidR="008A70AB" w:rsidRPr="006807FC" w:rsidSect="002C4C37">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E259E"/>
    <w:multiLevelType w:val="multilevel"/>
    <w:tmpl w:val="CA4E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770C5C"/>
    <w:multiLevelType w:val="hybridMultilevel"/>
    <w:tmpl w:val="3904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17775"/>
    <w:multiLevelType w:val="hybridMultilevel"/>
    <w:tmpl w:val="0936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E6CA8"/>
    <w:multiLevelType w:val="hybridMultilevel"/>
    <w:tmpl w:val="92AE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07958"/>
    <w:multiLevelType w:val="hybridMultilevel"/>
    <w:tmpl w:val="E6BE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922E7"/>
    <w:multiLevelType w:val="hybridMultilevel"/>
    <w:tmpl w:val="34CC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9099B"/>
    <w:multiLevelType w:val="hybridMultilevel"/>
    <w:tmpl w:val="3FBA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16660"/>
    <w:multiLevelType w:val="hybridMultilevel"/>
    <w:tmpl w:val="594AC37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15:restartNumberingAfterBreak="0">
    <w:nsid w:val="71812CCC"/>
    <w:multiLevelType w:val="hybridMultilevel"/>
    <w:tmpl w:val="9E46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296647"/>
    <w:multiLevelType w:val="hybridMultilevel"/>
    <w:tmpl w:val="660E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52AF6"/>
    <w:multiLevelType w:val="hybridMultilevel"/>
    <w:tmpl w:val="B75E281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5"/>
  </w:num>
  <w:num w:numId="5">
    <w:abstractNumId w:val="4"/>
  </w:num>
  <w:num w:numId="6">
    <w:abstractNumId w:val="3"/>
  </w:num>
  <w:num w:numId="7">
    <w:abstractNumId w:val="2"/>
  </w:num>
  <w:num w:numId="8">
    <w:abstractNumId w:val="6"/>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37"/>
    <w:rsid w:val="000F1D1E"/>
    <w:rsid w:val="001038D3"/>
    <w:rsid w:val="00123748"/>
    <w:rsid w:val="002B0480"/>
    <w:rsid w:val="002C4C37"/>
    <w:rsid w:val="002F26DA"/>
    <w:rsid w:val="003D43F7"/>
    <w:rsid w:val="00474E13"/>
    <w:rsid w:val="004E7145"/>
    <w:rsid w:val="005126D1"/>
    <w:rsid w:val="005942F5"/>
    <w:rsid w:val="005A76C9"/>
    <w:rsid w:val="005B7818"/>
    <w:rsid w:val="006807FC"/>
    <w:rsid w:val="00741147"/>
    <w:rsid w:val="00825E10"/>
    <w:rsid w:val="00894EF8"/>
    <w:rsid w:val="008A4790"/>
    <w:rsid w:val="008A70AB"/>
    <w:rsid w:val="00913C2F"/>
    <w:rsid w:val="00975670"/>
    <w:rsid w:val="00992F4D"/>
    <w:rsid w:val="00A3518F"/>
    <w:rsid w:val="00B0420B"/>
    <w:rsid w:val="00B671FD"/>
    <w:rsid w:val="00B81B26"/>
    <w:rsid w:val="00BB4050"/>
    <w:rsid w:val="00BE2432"/>
    <w:rsid w:val="00DF170B"/>
    <w:rsid w:val="00DF34D2"/>
    <w:rsid w:val="00E40D76"/>
    <w:rsid w:val="00E85B4B"/>
    <w:rsid w:val="00ED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A9A5"/>
  <w15:chartTrackingRefBased/>
  <w15:docId w15:val="{618E5831-C2FD-43D9-9CA8-C6ADE6BC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4C37"/>
    <w:rPr>
      <w:color w:val="0000FF"/>
      <w:u w:val="single"/>
    </w:rPr>
  </w:style>
  <w:style w:type="paragraph" w:styleId="NormalWeb">
    <w:name w:val="Normal (Web)"/>
    <w:basedOn w:val="Normal"/>
    <w:uiPriority w:val="99"/>
    <w:rsid w:val="002C4C37"/>
    <w:pPr>
      <w:spacing w:before="100" w:beforeAutospacing="1" w:after="100" w:afterAutospacing="1"/>
    </w:pPr>
  </w:style>
  <w:style w:type="character" w:styleId="Strong">
    <w:name w:val="Strong"/>
    <w:basedOn w:val="DefaultParagraphFont"/>
    <w:uiPriority w:val="22"/>
    <w:qFormat/>
    <w:rsid w:val="002C4C37"/>
    <w:rPr>
      <w:b/>
      <w:bCs/>
    </w:rPr>
  </w:style>
  <w:style w:type="paragraph" w:customStyle="1" w:styleId="Default">
    <w:name w:val="Default"/>
    <w:rsid w:val="002C4C3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13C2F"/>
    <w:pPr>
      <w:ind w:left="720"/>
      <w:contextualSpacing/>
    </w:pPr>
  </w:style>
  <w:style w:type="character" w:styleId="Emphasis">
    <w:name w:val="Emphasis"/>
    <w:basedOn w:val="DefaultParagraphFont"/>
    <w:uiPriority w:val="20"/>
    <w:qFormat/>
    <w:rsid w:val="00BB4050"/>
    <w:rPr>
      <w:i/>
      <w:iCs/>
    </w:rPr>
  </w:style>
  <w:style w:type="paragraph" w:styleId="BalloonText">
    <w:name w:val="Balloon Text"/>
    <w:basedOn w:val="Normal"/>
    <w:link w:val="BalloonTextChar"/>
    <w:uiPriority w:val="99"/>
    <w:semiHidden/>
    <w:unhideWhenUsed/>
    <w:rsid w:val="002F2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6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uccmanchester.or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trinityuccmanchester@comcast.net" TargetMode="External"/><Relationship Id="rId12" Type="http://schemas.openxmlformats.org/officeDocument/2006/relationships/hyperlink" Target="https://www.google.com/imgres?imgurl=x-raw-image:///dffe1e0360baa9e0f2723e05300a8f46a08d8c23bac2b67656ab6fce6fa85863&amp;imgrefurl=https://www.lds.org/bc/content/shared/content/english/pdf/language-materials/10735_bookmarked-eng.pdf&amp;docid=NnRRNsaC5h5G3M&amp;tbnid=4Km6YAMe_t-mCM:&amp;vet=10ahUKEwiqjez1ybrmAhXlm-AKHat2DpIQMwiuAShaMFo..i&amp;w=808&amp;h=1048&amp;hl=en&amp;bih=608&amp;biw=1438&amp;q=jesus%20healing%20blind%20bartimaeus%20wood%20cut&amp;ved=0ahUKEwiqjez1ybrmAhXlm-AKHat2DpIQMwiuAShaMFo&amp;iact=mrc&amp;uact=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stortucc@comcast.net" TargetMode="External"/><Relationship Id="rId11" Type="http://schemas.openxmlformats.org/officeDocument/2006/relationships/hyperlink" Target="mailto:pastortucc@comcas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ogle.com/imgres?imgurl=https://michael-feeley.com/wp-content/uploads/2018/12/miracles-of-Christ.jpg&amp;imgrefurl=https://michael-feeley.com/blog/2018/12/19/what-are-the-miracles-of-christ/&amp;docid=miLjyTR1nbHRLM&amp;tbnid=Oj4AjLZEepP3ZM:&amp;vet=12ahUKEwisgZL5x7rmAhV9HjQIHYGLBWo4ZBAzKFQwVHoECAEQXA..i&amp;w=1024&amp;h=768&amp;hl=en&amp;bih=608&amp;biw=1438&amp;q=miracles%20or%20metaphors&amp;ved=2ahUKEwisgZL5x7rmAhV9HjQIHYGLBWo4ZBAzKFQwVHoECAEQXA&amp;iact=mrc&amp;uact=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014DA-187D-47A2-B6CA-D9CAD826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ghanberry</dc:creator>
  <cp:keywords/>
  <dc:description/>
  <cp:lastModifiedBy>Secretary</cp:lastModifiedBy>
  <cp:revision>10</cp:revision>
  <cp:lastPrinted>2019-12-18T17:06:00Z</cp:lastPrinted>
  <dcterms:created xsi:type="dcterms:W3CDTF">2019-12-18T14:45:00Z</dcterms:created>
  <dcterms:modified xsi:type="dcterms:W3CDTF">2019-12-18T17:07:00Z</dcterms:modified>
</cp:coreProperties>
</file>